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8ED591" w14:textId="77777777" w:rsidR="00327250" w:rsidRDefault="00327250" w:rsidP="00327250">
      <w:pPr>
        <w:spacing w:after="0" w:line="240" w:lineRule="auto"/>
        <w:jc w:val="center"/>
        <w:rPr>
          <w:rFonts w:ascii="Verdana" w:hAnsi="Verdana"/>
          <w:b/>
          <w:bCs/>
          <w:sz w:val="20"/>
          <w:szCs w:val="20"/>
        </w:rPr>
      </w:pPr>
    </w:p>
    <w:p w14:paraId="13A3FDAF" w14:textId="77777777" w:rsidR="00327250" w:rsidRDefault="00327250" w:rsidP="00327250">
      <w:pPr>
        <w:spacing w:after="0" w:line="240" w:lineRule="auto"/>
        <w:jc w:val="center"/>
        <w:rPr>
          <w:rFonts w:ascii="Verdana" w:hAnsi="Verdana"/>
          <w:b/>
          <w:bCs/>
          <w:sz w:val="20"/>
          <w:szCs w:val="20"/>
        </w:rPr>
      </w:pPr>
    </w:p>
    <w:p w14:paraId="1547EC88" w14:textId="77777777" w:rsidR="00327250" w:rsidRDefault="00327250" w:rsidP="00327250">
      <w:pPr>
        <w:spacing w:after="0" w:line="240" w:lineRule="auto"/>
        <w:jc w:val="center"/>
        <w:rPr>
          <w:rFonts w:ascii="Verdana" w:hAnsi="Verdana"/>
          <w:b/>
          <w:bCs/>
          <w:sz w:val="20"/>
          <w:szCs w:val="20"/>
        </w:rPr>
      </w:pPr>
    </w:p>
    <w:p w14:paraId="437A4D48" w14:textId="77777777" w:rsidR="00327250" w:rsidRDefault="00327250" w:rsidP="00327250">
      <w:pPr>
        <w:spacing w:after="0" w:line="240" w:lineRule="auto"/>
        <w:jc w:val="center"/>
        <w:rPr>
          <w:rFonts w:ascii="Verdana" w:hAnsi="Verdana"/>
          <w:b/>
          <w:bCs/>
          <w:sz w:val="20"/>
          <w:szCs w:val="20"/>
        </w:rPr>
      </w:pPr>
    </w:p>
    <w:p w14:paraId="2BB5C404" w14:textId="77777777" w:rsidR="00327250" w:rsidRDefault="00327250" w:rsidP="00327250">
      <w:pPr>
        <w:spacing w:after="0" w:line="240" w:lineRule="auto"/>
        <w:jc w:val="center"/>
        <w:rPr>
          <w:rFonts w:ascii="Verdana" w:hAnsi="Verdana"/>
          <w:b/>
          <w:bCs/>
          <w:sz w:val="20"/>
          <w:szCs w:val="20"/>
        </w:rPr>
      </w:pPr>
    </w:p>
    <w:p w14:paraId="772D8B44" w14:textId="0308DE01" w:rsidR="00327250" w:rsidRDefault="00327250" w:rsidP="00327250">
      <w:pPr>
        <w:spacing w:after="0" w:line="240" w:lineRule="auto"/>
        <w:jc w:val="center"/>
        <w:rPr>
          <w:rFonts w:ascii="Verdana" w:hAnsi="Verdana"/>
          <w:b/>
          <w:bCs/>
          <w:sz w:val="20"/>
          <w:szCs w:val="20"/>
        </w:rPr>
      </w:pPr>
    </w:p>
    <w:p w14:paraId="2944AA4A" w14:textId="77777777" w:rsidR="00327250" w:rsidRDefault="00327250" w:rsidP="00327250">
      <w:pPr>
        <w:spacing w:after="0" w:line="240" w:lineRule="auto"/>
        <w:jc w:val="center"/>
        <w:rPr>
          <w:rFonts w:ascii="Verdana" w:hAnsi="Verdana"/>
          <w:b/>
          <w:bCs/>
          <w:sz w:val="20"/>
          <w:szCs w:val="20"/>
        </w:rPr>
      </w:pPr>
    </w:p>
    <w:p w14:paraId="4A4592A7" w14:textId="77777777" w:rsidR="00327250" w:rsidRDefault="00327250" w:rsidP="00327250">
      <w:pPr>
        <w:spacing w:after="0" w:line="240" w:lineRule="auto"/>
        <w:jc w:val="center"/>
        <w:rPr>
          <w:rFonts w:ascii="Verdana" w:hAnsi="Verdana"/>
          <w:b/>
          <w:bCs/>
          <w:sz w:val="20"/>
          <w:szCs w:val="20"/>
        </w:rPr>
      </w:pPr>
    </w:p>
    <w:p w14:paraId="6A17EC3A" w14:textId="77777777" w:rsidR="00327250" w:rsidRDefault="00327250" w:rsidP="00327250">
      <w:pPr>
        <w:spacing w:after="0" w:line="240" w:lineRule="auto"/>
        <w:jc w:val="center"/>
        <w:rPr>
          <w:rFonts w:ascii="Verdana" w:hAnsi="Verdana"/>
          <w:b/>
          <w:bCs/>
          <w:sz w:val="20"/>
          <w:szCs w:val="20"/>
        </w:rPr>
      </w:pPr>
    </w:p>
    <w:p w14:paraId="32CE6BED" w14:textId="77777777" w:rsidR="00327250" w:rsidRDefault="00327250" w:rsidP="00327250">
      <w:pPr>
        <w:spacing w:after="0" w:line="240" w:lineRule="auto"/>
        <w:jc w:val="center"/>
        <w:rPr>
          <w:rFonts w:ascii="Verdana" w:hAnsi="Verdana"/>
          <w:b/>
          <w:bCs/>
          <w:sz w:val="20"/>
          <w:szCs w:val="20"/>
        </w:rPr>
      </w:pPr>
    </w:p>
    <w:p w14:paraId="340F2A6E" w14:textId="77777777" w:rsidR="00327250" w:rsidRPr="00727B3B" w:rsidRDefault="00327250" w:rsidP="00327250">
      <w:pPr>
        <w:spacing w:after="0" w:line="240" w:lineRule="auto"/>
        <w:jc w:val="center"/>
        <w:rPr>
          <w:rFonts w:ascii="Verdana" w:hAnsi="Verdana"/>
          <w:b/>
          <w:bCs/>
          <w:sz w:val="20"/>
          <w:szCs w:val="20"/>
        </w:rPr>
      </w:pPr>
    </w:p>
    <w:p w14:paraId="44DB94CE" w14:textId="77777777" w:rsidR="00327250" w:rsidRPr="00727B3B" w:rsidRDefault="00327250" w:rsidP="00327250">
      <w:pPr>
        <w:spacing w:after="0" w:line="240" w:lineRule="auto"/>
        <w:jc w:val="center"/>
        <w:rPr>
          <w:rFonts w:ascii="Verdana" w:hAnsi="Verdana"/>
          <w:b/>
          <w:bCs/>
          <w:sz w:val="20"/>
          <w:szCs w:val="20"/>
        </w:rPr>
      </w:pPr>
    </w:p>
    <w:p w14:paraId="58BBCA4C" w14:textId="77777777" w:rsidR="00327250" w:rsidRPr="00727B3B" w:rsidRDefault="00327250" w:rsidP="00327250">
      <w:pPr>
        <w:spacing w:after="0" w:line="240" w:lineRule="auto"/>
        <w:jc w:val="center"/>
        <w:rPr>
          <w:rFonts w:ascii="Verdana" w:hAnsi="Verdana"/>
          <w:b/>
          <w:bCs/>
          <w:sz w:val="20"/>
          <w:szCs w:val="20"/>
        </w:rPr>
      </w:pPr>
    </w:p>
    <w:p w14:paraId="374CA8AA" w14:textId="77777777" w:rsidR="00327250" w:rsidRPr="00727B3B" w:rsidRDefault="00327250" w:rsidP="00327250">
      <w:pPr>
        <w:spacing w:after="0" w:line="240" w:lineRule="auto"/>
        <w:jc w:val="center"/>
        <w:rPr>
          <w:rFonts w:ascii="Verdana" w:hAnsi="Verdana"/>
          <w:b/>
          <w:bCs/>
          <w:sz w:val="20"/>
          <w:szCs w:val="20"/>
        </w:rPr>
      </w:pPr>
    </w:p>
    <w:p w14:paraId="12EF608C" w14:textId="77777777" w:rsidR="00327250" w:rsidRDefault="00327250" w:rsidP="00327250">
      <w:pPr>
        <w:spacing w:after="0" w:line="240" w:lineRule="auto"/>
        <w:jc w:val="center"/>
        <w:rPr>
          <w:rFonts w:ascii="Verdana" w:hAnsi="Verdana"/>
          <w:b/>
          <w:bCs/>
          <w:sz w:val="20"/>
          <w:szCs w:val="20"/>
        </w:rPr>
      </w:pPr>
    </w:p>
    <w:p w14:paraId="045785B9" w14:textId="77777777" w:rsidR="00327250" w:rsidRDefault="00327250" w:rsidP="00327250">
      <w:pPr>
        <w:spacing w:after="0" w:line="240" w:lineRule="auto"/>
        <w:jc w:val="center"/>
        <w:rPr>
          <w:rFonts w:ascii="Verdana" w:hAnsi="Verdana"/>
          <w:b/>
          <w:bCs/>
          <w:sz w:val="20"/>
          <w:szCs w:val="20"/>
        </w:rPr>
      </w:pPr>
    </w:p>
    <w:p w14:paraId="2CB1B9CA" w14:textId="77777777" w:rsidR="00327250" w:rsidRDefault="00327250" w:rsidP="00327250">
      <w:pPr>
        <w:spacing w:after="0" w:line="240" w:lineRule="auto"/>
        <w:jc w:val="center"/>
        <w:rPr>
          <w:rFonts w:ascii="Verdana" w:hAnsi="Verdana"/>
          <w:b/>
          <w:bCs/>
          <w:sz w:val="20"/>
          <w:szCs w:val="20"/>
        </w:rPr>
      </w:pPr>
    </w:p>
    <w:p w14:paraId="3316F290" w14:textId="28C66702" w:rsidR="00E35C44" w:rsidRPr="00727B3B" w:rsidRDefault="006A1E01" w:rsidP="00C169DE">
      <w:pPr>
        <w:spacing w:after="0" w:line="240" w:lineRule="auto"/>
        <w:jc w:val="center"/>
        <w:rPr>
          <w:rFonts w:ascii="Verdana" w:hAnsi="Verdana"/>
          <w:b/>
          <w:bCs/>
          <w:sz w:val="40"/>
          <w:szCs w:val="40"/>
        </w:rPr>
      </w:pPr>
      <w:bookmarkStart w:id="0" w:name="_Hlk199166817"/>
      <w:r>
        <w:rPr>
          <w:rFonts w:ascii="Verdana" w:hAnsi="Verdana"/>
          <w:b/>
          <w:bCs/>
          <w:sz w:val="40"/>
          <w:szCs w:val="40"/>
        </w:rPr>
        <w:t>RELAZIONE</w:t>
      </w:r>
      <w:r w:rsidR="00E35C44" w:rsidRPr="00EC1A27">
        <w:rPr>
          <w:rFonts w:ascii="Verdana" w:hAnsi="Verdana"/>
          <w:b/>
          <w:bCs/>
          <w:sz w:val="40"/>
          <w:szCs w:val="40"/>
        </w:rPr>
        <w:t xml:space="preserve"> ANNUALE </w:t>
      </w:r>
      <w:r w:rsidR="00C169DE">
        <w:rPr>
          <w:rFonts w:ascii="Verdana" w:hAnsi="Verdana"/>
          <w:b/>
          <w:bCs/>
          <w:sz w:val="40"/>
          <w:szCs w:val="40"/>
        </w:rPr>
        <w:t xml:space="preserve">SUGLI EVENTI AVVERSI E </w:t>
      </w:r>
      <w:r w:rsidR="00E35C44" w:rsidRPr="00EC1A27">
        <w:rPr>
          <w:rFonts w:ascii="Verdana" w:hAnsi="Verdana"/>
          <w:b/>
          <w:bCs/>
          <w:sz w:val="40"/>
          <w:szCs w:val="40"/>
        </w:rPr>
        <w:t>GESTIONE DEL RISCHIO SANITARIO</w:t>
      </w:r>
    </w:p>
    <w:p w14:paraId="12645010" w14:textId="1450A790" w:rsidR="00E35C44" w:rsidRPr="00727B3B" w:rsidRDefault="00E35C44" w:rsidP="00E35C44">
      <w:pPr>
        <w:spacing w:after="0" w:line="240" w:lineRule="auto"/>
        <w:jc w:val="center"/>
        <w:rPr>
          <w:rFonts w:ascii="Verdana" w:hAnsi="Verdana"/>
          <w:b/>
          <w:bCs/>
          <w:sz w:val="20"/>
          <w:szCs w:val="20"/>
        </w:rPr>
      </w:pPr>
    </w:p>
    <w:bookmarkEnd w:id="0"/>
    <w:p w14:paraId="2EF49677" w14:textId="77777777" w:rsidR="00E35C44" w:rsidRPr="00EC1A27" w:rsidRDefault="00E35C44" w:rsidP="00E35C44">
      <w:pPr>
        <w:spacing w:after="0" w:line="240" w:lineRule="auto"/>
        <w:rPr>
          <w:rFonts w:ascii="Verdana" w:hAnsi="Verdana"/>
          <w:sz w:val="20"/>
          <w:szCs w:val="20"/>
        </w:rPr>
      </w:pPr>
    </w:p>
    <w:p w14:paraId="783D1BAF" w14:textId="77777777" w:rsidR="00E35C44" w:rsidRPr="00EC1A27" w:rsidRDefault="00E35C44" w:rsidP="00E35C44">
      <w:pPr>
        <w:spacing w:after="0" w:line="240" w:lineRule="auto"/>
        <w:rPr>
          <w:rFonts w:ascii="Verdana" w:hAnsi="Verdana"/>
          <w:sz w:val="20"/>
          <w:szCs w:val="20"/>
        </w:rPr>
      </w:pPr>
    </w:p>
    <w:p w14:paraId="5B5BFB37" w14:textId="77777777" w:rsidR="00E35C44" w:rsidRPr="00EC1A27" w:rsidRDefault="00E35C44" w:rsidP="00E35C44">
      <w:pPr>
        <w:spacing w:after="0" w:line="240" w:lineRule="auto"/>
        <w:rPr>
          <w:rFonts w:ascii="Verdana" w:hAnsi="Verdana"/>
          <w:sz w:val="20"/>
          <w:szCs w:val="20"/>
        </w:rPr>
      </w:pPr>
    </w:p>
    <w:p w14:paraId="72C14385" w14:textId="5D85095C" w:rsidR="00E35C44" w:rsidRDefault="00E35C44" w:rsidP="00E35C44">
      <w:pPr>
        <w:spacing w:after="0" w:line="240" w:lineRule="auto"/>
        <w:rPr>
          <w:rFonts w:ascii="Verdana" w:hAnsi="Verdana"/>
          <w:sz w:val="20"/>
          <w:szCs w:val="20"/>
        </w:rPr>
      </w:pPr>
    </w:p>
    <w:p w14:paraId="053A9888" w14:textId="77777777" w:rsidR="00E35C44" w:rsidRPr="00727B3B" w:rsidRDefault="00E35C44" w:rsidP="00E35C44">
      <w:pPr>
        <w:spacing w:after="0" w:line="240" w:lineRule="auto"/>
        <w:rPr>
          <w:rFonts w:ascii="Verdana" w:hAnsi="Verdana"/>
          <w:sz w:val="20"/>
          <w:szCs w:val="20"/>
        </w:rPr>
      </w:pPr>
    </w:p>
    <w:sdt>
      <w:sdtPr>
        <w:rPr>
          <w:rFonts w:ascii="Verdana" w:eastAsiaTheme="minorHAnsi" w:hAnsi="Verdana" w:cstheme="minorBidi"/>
          <w:b/>
          <w:bCs/>
          <w:smallCaps/>
          <w:noProof/>
          <w:color w:val="000000" w:themeColor="text1"/>
          <w:kern w:val="32"/>
          <w:sz w:val="20"/>
          <w:szCs w:val="20"/>
          <w:lang w:eastAsia="en-US" w:bidi="hi-IN"/>
        </w:rPr>
        <w:id w:val="-1591454872"/>
        <w:docPartObj>
          <w:docPartGallery w:val="Table of Contents"/>
          <w:docPartUnique/>
        </w:docPartObj>
      </w:sdtPr>
      <w:sdtEndPr>
        <w:rPr>
          <w:rFonts w:eastAsia="Microsoft YaHei" w:cs="Mangal"/>
          <w:lang w:eastAsia="zh-CN"/>
        </w:rPr>
      </w:sdtEndPr>
      <w:sdtContent>
        <w:p w14:paraId="48576721" w14:textId="77777777" w:rsidR="006A1E01" w:rsidRDefault="006A1E01" w:rsidP="00727B3B">
          <w:pPr>
            <w:pStyle w:val="Titolosommario"/>
            <w:spacing w:before="0" w:line="240" w:lineRule="auto"/>
            <w:jc w:val="both"/>
            <w:rPr>
              <w:rFonts w:ascii="Verdana" w:eastAsiaTheme="minorHAnsi" w:hAnsi="Verdana" w:cstheme="minorBidi"/>
              <w:b/>
              <w:bCs/>
              <w:smallCaps/>
              <w:noProof/>
              <w:color w:val="000000" w:themeColor="text1"/>
              <w:kern w:val="32"/>
              <w:sz w:val="20"/>
              <w:szCs w:val="20"/>
              <w:lang w:eastAsia="en-US" w:bidi="hi-IN"/>
            </w:rPr>
          </w:pPr>
        </w:p>
        <w:p w14:paraId="44449419" w14:textId="77777777" w:rsidR="006A1E01" w:rsidRDefault="006A1E01" w:rsidP="00727B3B">
          <w:pPr>
            <w:pStyle w:val="Titolosommario"/>
            <w:spacing w:before="0" w:line="240" w:lineRule="auto"/>
            <w:jc w:val="both"/>
            <w:rPr>
              <w:rFonts w:ascii="Verdana" w:eastAsiaTheme="minorHAnsi" w:hAnsi="Verdana" w:cstheme="minorBidi"/>
              <w:b/>
              <w:bCs/>
              <w:smallCaps/>
              <w:noProof/>
              <w:color w:val="000000" w:themeColor="text1"/>
              <w:kern w:val="32"/>
              <w:sz w:val="20"/>
              <w:szCs w:val="20"/>
              <w:lang w:eastAsia="en-US" w:bidi="hi-IN"/>
            </w:rPr>
          </w:pPr>
        </w:p>
        <w:p w14:paraId="0D6AE0D7" w14:textId="77777777" w:rsidR="006A1E01" w:rsidRDefault="006A1E01" w:rsidP="00727B3B">
          <w:pPr>
            <w:pStyle w:val="Titolosommario"/>
            <w:spacing w:before="0" w:line="240" w:lineRule="auto"/>
            <w:jc w:val="both"/>
            <w:rPr>
              <w:rFonts w:ascii="Verdana" w:eastAsiaTheme="minorHAnsi" w:hAnsi="Verdana" w:cstheme="minorBidi"/>
              <w:b/>
              <w:bCs/>
              <w:smallCaps/>
              <w:noProof/>
              <w:color w:val="000000" w:themeColor="text1"/>
              <w:kern w:val="32"/>
              <w:sz w:val="20"/>
              <w:szCs w:val="20"/>
              <w:lang w:eastAsia="en-US" w:bidi="hi-IN"/>
            </w:rPr>
          </w:pPr>
        </w:p>
        <w:p w14:paraId="5E9A516B" w14:textId="77777777" w:rsidR="006A1E01" w:rsidRDefault="006A1E01" w:rsidP="00727B3B">
          <w:pPr>
            <w:pStyle w:val="Titolosommario"/>
            <w:spacing w:before="0" w:line="240" w:lineRule="auto"/>
            <w:jc w:val="both"/>
            <w:rPr>
              <w:rFonts w:ascii="Verdana" w:eastAsiaTheme="minorHAnsi" w:hAnsi="Verdana" w:cstheme="minorBidi"/>
              <w:b/>
              <w:bCs/>
              <w:smallCaps/>
              <w:noProof/>
              <w:color w:val="000000" w:themeColor="text1"/>
              <w:kern w:val="32"/>
              <w:sz w:val="20"/>
              <w:szCs w:val="20"/>
              <w:lang w:eastAsia="en-US" w:bidi="hi-IN"/>
            </w:rPr>
          </w:pPr>
        </w:p>
        <w:p w14:paraId="62EC41FE" w14:textId="77777777" w:rsidR="006A1E01" w:rsidRDefault="006A1E01" w:rsidP="00727B3B">
          <w:pPr>
            <w:pStyle w:val="Titolosommario"/>
            <w:spacing w:before="0" w:line="240" w:lineRule="auto"/>
            <w:jc w:val="both"/>
            <w:rPr>
              <w:rFonts w:ascii="Verdana" w:eastAsiaTheme="minorHAnsi" w:hAnsi="Verdana" w:cstheme="minorBidi"/>
              <w:b/>
              <w:bCs/>
              <w:smallCaps/>
              <w:noProof/>
              <w:color w:val="000000" w:themeColor="text1"/>
              <w:kern w:val="32"/>
              <w:sz w:val="20"/>
              <w:szCs w:val="20"/>
              <w:lang w:eastAsia="en-US" w:bidi="hi-IN"/>
            </w:rPr>
          </w:pPr>
        </w:p>
        <w:p w14:paraId="25B647F2" w14:textId="77777777" w:rsidR="006A1E01" w:rsidRDefault="006A1E01" w:rsidP="00727B3B">
          <w:pPr>
            <w:pStyle w:val="Titolosommario"/>
            <w:spacing w:before="0" w:line="240" w:lineRule="auto"/>
            <w:jc w:val="both"/>
            <w:rPr>
              <w:rFonts w:ascii="Verdana" w:eastAsiaTheme="minorHAnsi" w:hAnsi="Verdana" w:cstheme="minorBidi"/>
              <w:b/>
              <w:bCs/>
              <w:smallCaps/>
              <w:noProof/>
              <w:color w:val="000000" w:themeColor="text1"/>
              <w:kern w:val="32"/>
              <w:sz w:val="20"/>
              <w:szCs w:val="20"/>
              <w:lang w:eastAsia="en-US" w:bidi="hi-IN"/>
            </w:rPr>
          </w:pPr>
        </w:p>
        <w:p w14:paraId="6A572E22" w14:textId="77777777" w:rsidR="006A1E01" w:rsidRDefault="006A1E01" w:rsidP="00727B3B">
          <w:pPr>
            <w:pStyle w:val="Titolosommario"/>
            <w:spacing w:before="0" w:line="240" w:lineRule="auto"/>
            <w:jc w:val="both"/>
            <w:rPr>
              <w:rFonts w:ascii="Verdana" w:eastAsiaTheme="minorHAnsi" w:hAnsi="Verdana" w:cstheme="minorBidi"/>
              <w:b/>
              <w:bCs/>
              <w:smallCaps/>
              <w:noProof/>
              <w:color w:val="000000" w:themeColor="text1"/>
              <w:kern w:val="32"/>
              <w:sz w:val="20"/>
              <w:szCs w:val="20"/>
              <w:lang w:eastAsia="en-US" w:bidi="hi-IN"/>
            </w:rPr>
          </w:pPr>
        </w:p>
        <w:p w14:paraId="4AD3D01B" w14:textId="77777777" w:rsidR="006A1E01" w:rsidRDefault="006A1E01" w:rsidP="00727B3B">
          <w:pPr>
            <w:pStyle w:val="Titolosommario"/>
            <w:spacing w:before="0" w:line="240" w:lineRule="auto"/>
            <w:jc w:val="both"/>
            <w:rPr>
              <w:rFonts w:ascii="Verdana" w:eastAsiaTheme="minorHAnsi" w:hAnsi="Verdana" w:cstheme="minorBidi"/>
              <w:b/>
              <w:bCs/>
              <w:smallCaps/>
              <w:noProof/>
              <w:color w:val="000000" w:themeColor="text1"/>
              <w:kern w:val="32"/>
              <w:sz w:val="20"/>
              <w:szCs w:val="20"/>
              <w:lang w:eastAsia="en-US" w:bidi="hi-IN"/>
            </w:rPr>
          </w:pPr>
        </w:p>
        <w:p w14:paraId="44B7A0DF" w14:textId="77777777" w:rsidR="006A1E01" w:rsidRDefault="006A1E01" w:rsidP="00727B3B">
          <w:pPr>
            <w:pStyle w:val="Titolosommario"/>
            <w:spacing w:before="0" w:line="240" w:lineRule="auto"/>
            <w:jc w:val="both"/>
            <w:rPr>
              <w:rFonts w:ascii="Verdana" w:eastAsiaTheme="minorHAnsi" w:hAnsi="Verdana" w:cstheme="minorBidi"/>
              <w:b/>
              <w:bCs/>
              <w:smallCaps/>
              <w:noProof/>
              <w:color w:val="000000" w:themeColor="text1"/>
              <w:kern w:val="32"/>
              <w:sz w:val="20"/>
              <w:szCs w:val="20"/>
              <w:lang w:eastAsia="en-US" w:bidi="hi-IN"/>
            </w:rPr>
          </w:pPr>
        </w:p>
        <w:p w14:paraId="3E16143B" w14:textId="77777777" w:rsidR="006A1E01" w:rsidRDefault="006A1E01" w:rsidP="00727B3B">
          <w:pPr>
            <w:pStyle w:val="Titolosommario"/>
            <w:spacing w:before="0" w:line="240" w:lineRule="auto"/>
            <w:jc w:val="both"/>
            <w:rPr>
              <w:rFonts w:ascii="Verdana" w:eastAsiaTheme="minorHAnsi" w:hAnsi="Verdana" w:cstheme="minorBidi"/>
              <w:b/>
              <w:bCs/>
              <w:smallCaps/>
              <w:noProof/>
              <w:color w:val="000000" w:themeColor="text1"/>
              <w:kern w:val="32"/>
              <w:sz w:val="20"/>
              <w:szCs w:val="20"/>
              <w:lang w:eastAsia="en-US" w:bidi="hi-IN"/>
            </w:rPr>
          </w:pPr>
        </w:p>
        <w:tbl>
          <w:tblPr>
            <w:tblpPr w:leftFromText="141" w:rightFromText="141" w:vertAnchor="text" w:horzAnchor="margin" w:tblpY="16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3"/>
            <w:gridCol w:w="1630"/>
            <w:gridCol w:w="2023"/>
            <w:gridCol w:w="2601"/>
            <w:gridCol w:w="2451"/>
          </w:tblGrid>
          <w:tr w:rsidR="006457D4" w:rsidRPr="00727B3B" w14:paraId="7112A339" w14:textId="77777777" w:rsidTr="006457D4">
            <w:trPr>
              <w:trHeight w:val="486"/>
            </w:trPr>
            <w:tc>
              <w:tcPr>
                <w:tcW w:w="514" w:type="pct"/>
                <w:tcBorders>
                  <w:bottom w:val="single" w:sz="4" w:space="0" w:color="auto"/>
                </w:tcBorders>
                <w:shd w:val="clear" w:color="auto" w:fill="BFBFBF"/>
                <w:vAlign w:val="center"/>
              </w:tcPr>
              <w:p w14:paraId="55532299" w14:textId="77777777" w:rsidR="006457D4" w:rsidRPr="00727B3B" w:rsidRDefault="006457D4" w:rsidP="006457D4">
                <w:pPr>
                  <w:spacing w:after="0" w:line="240" w:lineRule="auto"/>
                  <w:jc w:val="center"/>
                  <w:rPr>
                    <w:rFonts w:ascii="Verdana" w:hAnsi="Verdana" w:cs="Arial"/>
                    <w:b/>
                    <w:smallCaps/>
                    <w:sz w:val="20"/>
                    <w:szCs w:val="20"/>
                  </w:rPr>
                </w:pPr>
                <w:r w:rsidRPr="00727B3B">
                  <w:rPr>
                    <w:rFonts w:ascii="Verdana" w:hAnsi="Verdana" w:cs="Arial"/>
                    <w:b/>
                    <w:smallCaps/>
                    <w:sz w:val="20"/>
                    <w:szCs w:val="20"/>
                  </w:rPr>
                  <w:t>ED. / REV.</w:t>
                </w:r>
              </w:p>
            </w:tc>
            <w:tc>
              <w:tcPr>
                <w:tcW w:w="883" w:type="pct"/>
                <w:tcBorders>
                  <w:bottom w:val="single" w:sz="4" w:space="0" w:color="auto"/>
                </w:tcBorders>
                <w:shd w:val="clear" w:color="auto" w:fill="BFBFBF"/>
                <w:vAlign w:val="center"/>
              </w:tcPr>
              <w:p w14:paraId="7163289D" w14:textId="77777777" w:rsidR="006457D4" w:rsidRPr="00727B3B" w:rsidRDefault="006457D4" w:rsidP="006457D4">
                <w:pPr>
                  <w:spacing w:after="0" w:line="240" w:lineRule="auto"/>
                  <w:jc w:val="center"/>
                  <w:rPr>
                    <w:rFonts w:ascii="Verdana" w:hAnsi="Verdana" w:cs="Arial"/>
                    <w:b/>
                    <w:smallCaps/>
                    <w:sz w:val="20"/>
                    <w:szCs w:val="20"/>
                  </w:rPr>
                </w:pPr>
                <w:r w:rsidRPr="00727B3B">
                  <w:rPr>
                    <w:rFonts w:ascii="Verdana" w:hAnsi="Verdana" w:cs="Arial"/>
                    <w:b/>
                    <w:smallCaps/>
                    <w:sz w:val="20"/>
                    <w:szCs w:val="20"/>
                  </w:rPr>
                  <w:t>DATA</w:t>
                </w:r>
              </w:p>
            </w:tc>
            <w:tc>
              <w:tcPr>
                <w:tcW w:w="1201" w:type="pct"/>
                <w:tcBorders>
                  <w:bottom w:val="single" w:sz="4" w:space="0" w:color="auto"/>
                </w:tcBorders>
                <w:shd w:val="clear" w:color="auto" w:fill="BFBFBF"/>
                <w:vAlign w:val="center"/>
              </w:tcPr>
              <w:p w14:paraId="0419F17F" w14:textId="77777777" w:rsidR="006457D4" w:rsidRPr="00727B3B" w:rsidRDefault="006457D4" w:rsidP="006457D4">
                <w:pPr>
                  <w:spacing w:after="0" w:line="240" w:lineRule="auto"/>
                  <w:jc w:val="center"/>
                  <w:rPr>
                    <w:rFonts w:ascii="Verdana" w:hAnsi="Verdana" w:cs="Arial"/>
                    <w:b/>
                    <w:smallCaps/>
                    <w:sz w:val="20"/>
                    <w:szCs w:val="20"/>
                  </w:rPr>
                </w:pPr>
                <w:r w:rsidRPr="00727B3B">
                  <w:rPr>
                    <w:rFonts w:ascii="Verdana" w:hAnsi="Verdana" w:cs="Arial"/>
                    <w:b/>
                    <w:smallCaps/>
                    <w:sz w:val="20"/>
                    <w:szCs w:val="20"/>
                  </w:rPr>
                  <w:t>REDAZIONE</w:t>
                </w:r>
              </w:p>
            </w:tc>
            <w:tc>
              <w:tcPr>
                <w:tcW w:w="1201" w:type="pct"/>
                <w:tcBorders>
                  <w:bottom w:val="single" w:sz="4" w:space="0" w:color="auto"/>
                </w:tcBorders>
                <w:shd w:val="clear" w:color="auto" w:fill="BFBFBF"/>
                <w:vAlign w:val="center"/>
              </w:tcPr>
              <w:p w14:paraId="72523C52" w14:textId="77777777" w:rsidR="006457D4" w:rsidRPr="00727B3B" w:rsidRDefault="006457D4" w:rsidP="006457D4">
                <w:pPr>
                  <w:spacing w:after="0" w:line="240" w:lineRule="auto"/>
                  <w:jc w:val="center"/>
                  <w:rPr>
                    <w:rFonts w:ascii="Verdana" w:hAnsi="Verdana" w:cs="Arial"/>
                    <w:b/>
                    <w:smallCaps/>
                    <w:sz w:val="20"/>
                    <w:szCs w:val="20"/>
                  </w:rPr>
                </w:pPr>
                <w:r w:rsidRPr="00727B3B">
                  <w:rPr>
                    <w:rFonts w:ascii="Verdana" w:hAnsi="Verdana" w:cs="Arial"/>
                    <w:b/>
                    <w:smallCaps/>
                    <w:sz w:val="20"/>
                    <w:szCs w:val="20"/>
                  </w:rPr>
                  <w:t>VERIFICA</w:t>
                </w:r>
              </w:p>
            </w:tc>
            <w:tc>
              <w:tcPr>
                <w:tcW w:w="1201" w:type="pct"/>
                <w:tcBorders>
                  <w:bottom w:val="single" w:sz="4" w:space="0" w:color="auto"/>
                </w:tcBorders>
                <w:shd w:val="clear" w:color="auto" w:fill="BFBFBF"/>
                <w:vAlign w:val="center"/>
              </w:tcPr>
              <w:p w14:paraId="57E115EA" w14:textId="77777777" w:rsidR="006457D4" w:rsidRPr="00727B3B" w:rsidRDefault="006457D4" w:rsidP="006457D4">
                <w:pPr>
                  <w:spacing w:after="0" w:line="240" w:lineRule="auto"/>
                  <w:jc w:val="center"/>
                  <w:rPr>
                    <w:rFonts w:ascii="Verdana" w:hAnsi="Verdana" w:cs="Arial"/>
                    <w:b/>
                    <w:smallCaps/>
                    <w:sz w:val="20"/>
                    <w:szCs w:val="20"/>
                  </w:rPr>
                </w:pPr>
                <w:r w:rsidRPr="00727B3B">
                  <w:rPr>
                    <w:rFonts w:ascii="Verdana" w:hAnsi="Verdana" w:cs="Arial"/>
                    <w:b/>
                    <w:smallCaps/>
                    <w:sz w:val="20"/>
                    <w:szCs w:val="20"/>
                  </w:rPr>
                  <w:t>APPROVAZIONE</w:t>
                </w:r>
              </w:p>
            </w:tc>
          </w:tr>
          <w:tr w:rsidR="006457D4" w:rsidRPr="00727B3B" w14:paraId="6DDDEF4F" w14:textId="77777777" w:rsidTr="006457D4">
            <w:trPr>
              <w:trHeight w:val="486"/>
            </w:trPr>
            <w:tc>
              <w:tcPr>
                <w:tcW w:w="514" w:type="pct"/>
                <w:vMerge w:val="restart"/>
                <w:tcBorders>
                  <w:top w:val="single" w:sz="4" w:space="0" w:color="auto"/>
                </w:tcBorders>
                <w:vAlign w:val="center"/>
              </w:tcPr>
              <w:p w14:paraId="730CAD27" w14:textId="00A20E1A" w:rsidR="006457D4" w:rsidRPr="00665DFD" w:rsidRDefault="006457D4" w:rsidP="006457D4">
                <w:pPr>
                  <w:spacing w:after="0" w:line="240" w:lineRule="auto"/>
                  <w:jc w:val="center"/>
                  <w:rPr>
                    <w:rFonts w:ascii="Verdana" w:hAnsi="Verdana" w:cs="Arial"/>
                    <w:b/>
                    <w:bCs/>
                    <w:sz w:val="20"/>
                    <w:szCs w:val="20"/>
                  </w:rPr>
                </w:pPr>
                <w:r>
                  <w:rPr>
                    <w:rFonts w:ascii="Verdana" w:hAnsi="Verdana" w:cs="Arial"/>
                    <w:b/>
                    <w:bCs/>
                    <w:sz w:val="20"/>
                    <w:szCs w:val="20"/>
                  </w:rPr>
                  <w:t>01/0</w:t>
                </w:r>
                <w:r w:rsidR="00B61088">
                  <w:rPr>
                    <w:rFonts w:ascii="Verdana" w:hAnsi="Verdana" w:cs="Arial"/>
                    <w:b/>
                    <w:bCs/>
                    <w:sz w:val="20"/>
                    <w:szCs w:val="20"/>
                  </w:rPr>
                  <w:t>1</w:t>
                </w:r>
              </w:p>
            </w:tc>
            <w:tc>
              <w:tcPr>
                <w:tcW w:w="883" w:type="pct"/>
                <w:vMerge w:val="restart"/>
                <w:tcBorders>
                  <w:top w:val="single" w:sz="4" w:space="0" w:color="auto"/>
                </w:tcBorders>
                <w:vAlign w:val="center"/>
              </w:tcPr>
              <w:p w14:paraId="485B9D4A" w14:textId="687E3089" w:rsidR="006457D4" w:rsidRPr="00727B3B" w:rsidRDefault="009B6233" w:rsidP="006457D4">
                <w:pPr>
                  <w:spacing w:after="0" w:line="240" w:lineRule="auto"/>
                  <w:jc w:val="center"/>
                  <w:rPr>
                    <w:rFonts w:ascii="Verdana" w:hAnsi="Verdana" w:cs="Arial"/>
                    <w:b/>
                    <w:sz w:val="20"/>
                    <w:szCs w:val="20"/>
                  </w:rPr>
                </w:pPr>
                <w:r>
                  <w:rPr>
                    <w:rFonts w:ascii="Verdana" w:hAnsi="Verdana" w:cs="Arial"/>
                    <w:b/>
                    <w:sz w:val="20"/>
                    <w:szCs w:val="20"/>
                  </w:rPr>
                  <w:t>24</w:t>
                </w:r>
                <w:r w:rsidR="006457D4">
                  <w:rPr>
                    <w:rFonts w:ascii="Verdana" w:hAnsi="Verdana" w:cs="Arial"/>
                    <w:b/>
                    <w:sz w:val="20"/>
                    <w:szCs w:val="20"/>
                  </w:rPr>
                  <w:t>/0</w:t>
                </w:r>
                <w:r w:rsidR="006D1FA3">
                  <w:rPr>
                    <w:rFonts w:ascii="Verdana" w:hAnsi="Verdana" w:cs="Arial"/>
                    <w:b/>
                    <w:sz w:val="20"/>
                    <w:szCs w:val="20"/>
                  </w:rPr>
                  <w:t>2</w:t>
                </w:r>
                <w:r w:rsidR="006457D4">
                  <w:rPr>
                    <w:rFonts w:ascii="Verdana" w:hAnsi="Verdana" w:cs="Arial"/>
                    <w:b/>
                    <w:sz w:val="20"/>
                    <w:szCs w:val="20"/>
                  </w:rPr>
                  <w:t>/</w:t>
                </w:r>
                <w:r w:rsidR="006D1FA3">
                  <w:rPr>
                    <w:rFonts w:ascii="Verdana" w:hAnsi="Verdana" w:cs="Arial"/>
                    <w:b/>
                    <w:sz w:val="20"/>
                    <w:szCs w:val="20"/>
                  </w:rPr>
                  <w:t>2026</w:t>
                </w:r>
              </w:p>
            </w:tc>
            <w:tc>
              <w:tcPr>
                <w:tcW w:w="1201" w:type="pct"/>
                <w:tcBorders>
                  <w:top w:val="single" w:sz="4" w:space="0" w:color="auto"/>
                  <w:bottom w:val="single" w:sz="4" w:space="0" w:color="auto"/>
                </w:tcBorders>
                <w:vAlign w:val="center"/>
              </w:tcPr>
              <w:p w14:paraId="7DADFDEA" w14:textId="77777777" w:rsidR="006457D4" w:rsidRPr="00727B3B" w:rsidRDefault="006457D4" w:rsidP="006457D4">
                <w:pPr>
                  <w:spacing w:after="0" w:line="240" w:lineRule="auto"/>
                  <w:jc w:val="center"/>
                  <w:rPr>
                    <w:rFonts w:ascii="Verdana" w:hAnsi="Verdana" w:cs="Arial"/>
                    <w:sz w:val="20"/>
                    <w:szCs w:val="20"/>
                  </w:rPr>
                </w:pPr>
                <w:r>
                  <w:rPr>
                    <w:rFonts w:ascii="Verdana" w:hAnsi="Verdana" w:cs="Arial"/>
                    <w:sz w:val="20"/>
                    <w:szCs w:val="20"/>
                  </w:rPr>
                  <w:t>Risk Manager</w:t>
                </w:r>
              </w:p>
            </w:tc>
            <w:tc>
              <w:tcPr>
                <w:tcW w:w="1201" w:type="pct"/>
                <w:vMerge w:val="restart"/>
                <w:tcBorders>
                  <w:top w:val="single" w:sz="4" w:space="0" w:color="auto"/>
                </w:tcBorders>
                <w:vAlign w:val="center"/>
              </w:tcPr>
              <w:p w14:paraId="5F6AA678" w14:textId="77777777" w:rsidR="006457D4" w:rsidRDefault="00131A85" w:rsidP="006457D4">
                <w:pPr>
                  <w:spacing w:after="0" w:line="240" w:lineRule="auto"/>
                  <w:jc w:val="center"/>
                  <w:rPr>
                    <w:rFonts w:ascii="Verdana" w:hAnsi="Verdana" w:cs="Arial"/>
                    <w:sz w:val="20"/>
                    <w:szCs w:val="20"/>
                  </w:rPr>
                </w:pPr>
                <w:r>
                  <w:rPr>
                    <w:rFonts w:ascii="Verdana" w:hAnsi="Verdana" w:cs="Arial"/>
                    <w:sz w:val="20"/>
                    <w:szCs w:val="20"/>
                  </w:rPr>
                  <w:t>RGQ</w:t>
                </w:r>
              </w:p>
              <w:p w14:paraId="16F2F8A4" w14:textId="590CAAFE" w:rsidR="00131A85" w:rsidRPr="00727B3B" w:rsidRDefault="00131A85" w:rsidP="006457D4">
                <w:pPr>
                  <w:spacing w:after="0" w:line="240" w:lineRule="auto"/>
                  <w:jc w:val="center"/>
                  <w:rPr>
                    <w:rFonts w:ascii="Verdana" w:hAnsi="Verdana" w:cs="Arial"/>
                    <w:sz w:val="20"/>
                    <w:szCs w:val="20"/>
                  </w:rPr>
                </w:pPr>
                <w:r>
                  <w:object w:dxaOrig="2385" w:dyaOrig="915" w14:anchorId="0974988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9.25pt;height:45.75pt" o:ole="">
                      <v:imagedata r:id="rId8" o:title=""/>
                    </v:shape>
                    <o:OLEObject Type="Embed" ProgID="PBrush" ShapeID="_x0000_i1027" DrawAspect="Content" ObjectID="_1836749202" r:id="rId9"/>
                  </w:object>
                </w:r>
              </w:p>
            </w:tc>
            <w:tc>
              <w:tcPr>
                <w:tcW w:w="1201" w:type="pct"/>
                <w:vMerge w:val="restart"/>
                <w:tcBorders>
                  <w:top w:val="single" w:sz="4" w:space="0" w:color="auto"/>
                </w:tcBorders>
                <w:vAlign w:val="center"/>
              </w:tcPr>
              <w:p w14:paraId="68520FF7" w14:textId="77777777" w:rsidR="003B57E3" w:rsidRDefault="006457D4" w:rsidP="003B57E3">
                <w:pPr>
                  <w:spacing w:after="0" w:line="240" w:lineRule="auto"/>
                  <w:jc w:val="center"/>
                  <w:rPr>
                    <w:rFonts w:ascii="Verdana" w:hAnsi="Verdana" w:cs="Arial"/>
                    <w:sz w:val="20"/>
                    <w:szCs w:val="20"/>
                  </w:rPr>
                </w:pPr>
                <w:r>
                  <w:rPr>
                    <w:rFonts w:ascii="Verdana" w:hAnsi="Verdana" w:cs="Arial"/>
                    <w:sz w:val="20"/>
                    <w:szCs w:val="20"/>
                  </w:rPr>
                  <w:t>Datore di Lavoro</w:t>
                </w:r>
              </w:p>
              <w:p w14:paraId="02395E29" w14:textId="38D608F7" w:rsidR="003B57E3" w:rsidRPr="00727B3B" w:rsidRDefault="003B57E3" w:rsidP="003B57E3">
                <w:pPr>
                  <w:spacing w:after="0" w:line="240" w:lineRule="auto"/>
                  <w:jc w:val="center"/>
                  <w:rPr>
                    <w:rFonts w:ascii="Verdana" w:hAnsi="Verdana" w:cs="Arial"/>
                    <w:sz w:val="20"/>
                    <w:szCs w:val="20"/>
                  </w:rPr>
                </w:pPr>
                <w:r>
                  <w:object w:dxaOrig="2235" w:dyaOrig="885" w14:anchorId="7E525D66">
                    <v:shape id="_x0000_i1025" type="#_x0000_t75" style="width:111.75pt;height:44.25pt" o:ole="">
                      <v:imagedata r:id="rId10" o:title=""/>
                    </v:shape>
                    <o:OLEObject Type="Embed" ProgID="PBrush" ShapeID="_x0000_i1025" DrawAspect="Content" ObjectID="_1836749203" r:id="rId11"/>
                  </w:object>
                </w:r>
              </w:p>
            </w:tc>
          </w:tr>
          <w:tr w:rsidR="006457D4" w:rsidRPr="00727B3B" w14:paraId="737286B3" w14:textId="77777777" w:rsidTr="006457D4">
            <w:trPr>
              <w:trHeight w:val="486"/>
            </w:trPr>
            <w:tc>
              <w:tcPr>
                <w:tcW w:w="514" w:type="pct"/>
                <w:vMerge/>
                <w:vAlign w:val="center"/>
              </w:tcPr>
              <w:p w14:paraId="76328E2D" w14:textId="77777777" w:rsidR="006457D4" w:rsidRDefault="006457D4" w:rsidP="006457D4">
                <w:pPr>
                  <w:spacing w:after="0" w:line="240" w:lineRule="auto"/>
                  <w:jc w:val="center"/>
                  <w:rPr>
                    <w:rFonts w:ascii="Verdana" w:hAnsi="Verdana" w:cs="Arial"/>
                    <w:b/>
                    <w:bCs/>
                    <w:sz w:val="20"/>
                    <w:szCs w:val="20"/>
                  </w:rPr>
                </w:pPr>
              </w:p>
            </w:tc>
            <w:tc>
              <w:tcPr>
                <w:tcW w:w="883" w:type="pct"/>
                <w:vMerge/>
                <w:vAlign w:val="center"/>
              </w:tcPr>
              <w:p w14:paraId="0C855B72" w14:textId="77777777" w:rsidR="006457D4" w:rsidRDefault="006457D4" w:rsidP="006457D4">
                <w:pPr>
                  <w:spacing w:after="0" w:line="240" w:lineRule="auto"/>
                  <w:jc w:val="center"/>
                  <w:rPr>
                    <w:rFonts w:ascii="Verdana" w:hAnsi="Verdana" w:cs="Arial"/>
                    <w:b/>
                    <w:sz w:val="20"/>
                    <w:szCs w:val="20"/>
                  </w:rPr>
                </w:pPr>
              </w:p>
            </w:tc>
            <w:tc>
              <w:tcPr>
                <w:tcW w:w="1201" w:type="pct"/>
                <w:tcBorders>
                  <w:top w:val="single" w:sz="4" w:space="0" w:color="auto"/>
                </w:tcBorders>
                <w:vAlign w:val="center"/>
              </w:tcPr>
              <w:p w14:paraId="7311EB12" w14:textId="77777777" w:rsidR="006457D4" w:rsidRPr="00727B3B" w:rsidRDefault="006457D4" w:rsidP="006457D4">
                <w:pPr>
                  <w:spacing w:after="0" w:line="240" w:lineRule="auto"/>
                  <w:jc w:val="center"/>
                  <w:rPr>
                    <w:rFonts w:ascii="Verdana" w:hAnsi="Verdana" w:cs="Arial"/>
                    <w:sz w:val="20"/>
                    <w:szCs w:val="20"/>
                  </w:rPr>
                </w:pPr>
                <w:r>
                  <w:rPr>
                    <w:rFonts w:ascii="Verdana" w:hAnsi="Verdana" w:cs="Arial"/>
                    <w:sz w:val="20"/>
                    <w:szCs w:val="20"/>
                  </w:rPr>
                  <w:t>Ufficio Legale</w:t>
                </w:r>
              </w:p>
            </w:tc>
            <w:tc>
              <w:tcPr>
                <w:tcW w:w="1201" w:type="pct"/>
                <w:vMerge/>
                <w:vAlign w:val="center"/>
              </w:tcPr>
              <w:p w14:paraId="1173F665" w14:textId="77777777" w:rsidR="006457D4" w:rsidRDefault="006457D4" w:rsidP="006457D4">
                <w:pPr>
                  <w:spacing w:after="0" w:line="240" w:lineRule="auto"/>
                  <w:jc w:val="center"/>
                  <w:rPr>
                    <w:rFonts w:ascii="Verdana" w:hAnsi="Verdana" w:cs="Arial"/>
                    <w:sz w:val="20"/>
                    <w:szCs w:val="20"/>
                  </w:rPr>
                </w:pPr>
              </w:p>
            </w:tc>
            <w:tc>
              <w:tcPr>
                <w:tcW w:w="1201" w:type="pct"/>
                <w:vMerge/>
                <w:vAlign w:val="center"/>
              </w:tcPr>
              <w:p w14:paraId="28C0470D" w14:textId="77777777" w:rsidR="006457D4" w:rsidRDefault="006457D4" w:rsidP="006457D4">
                <w:pPr>
                  <w:spacing w:after="0" w:line="240" w:lineRule="auto"/>
                  <w:jc w:val="center"/>
                  <w:rPr>
                    <w:rFonts w:ascii="Verdana" w:hAnsi="Verdana" w:cs="Arial"/>
                    <w:sz w:val="20"/>
                    <w:szCs w:val="20"/>
                  </w:rPr>
                </w:pPr>
              </w:p>
            </w:tc>
          </w:tr>
        </w:tbl>
        <w:p w14:paraId="21165E97" w14:textId="77777777" w:rsidR="006A1E01" w:rsidRDefault="006A1E01" w:rsidP="00727B3B">
          <w:pPr>
            <w:pStyle w:val="Titolosommario"/>
            <w:spacing w:before="0" w:line="240" w:lineRule="auto"/>
            <w:jc w:val="both"/>
            <w:rPr>
              <w:rFonts w:ascii="Verdana" w:eastAsiaTheme="minorHAnsi" w:hAnsi="Verdana" w:cstheme="minorBidi"/>
              <w:b/>
              <w:bCs/>
              <w:smallCaps/>
              <w:noProof/>
              <w:color w:val="000000" w:themeColor="text1"/>
              <w:kern w:val="32"/>
              <w:sz w:val="20"/>
              <w:szCs w:val="20"/>
              <w:lang w:eastAsia="en-US" w:bidi="hi-IN"/>
            </w:rPr>
          </w:pPr>
        </w:p>
        <w:p w14:paraId="557F5EFF" w14:textId="77777777" w:rsidR="006A1E01" w:rsidRDefault="006A1E01" w:rsidP="00727B3B">
          <w:pPr>
            <w:pStyle w:val="Titolosommario"/>
            <w:spacing w:before="0" w:line="240" w:lineRule="auto"/>
            <w:jc w:val="both"/>
            <w:rPr>
              <w:rFonts w:ascii="Verdana" w:eastAsiaTheme="minorHAnsi" w:hAnsi="Verdana" w:cstheme="minorBidi"/>
              <w:b/>
              <w:bCs/>
              <w:smallCaps/>
              <w:noProof/>
              <w:color w:val="000000" w:themeColor="text1"/>
              <w:kern w:val="32"/>
              <w:sz w:val="20"/>
              <w:szCs w:val="20"/>
              <w:lang w:eastAsia="en-US" w:bidi="hi-IN"/>
            </w:rPr>
          </w:pPr>
        </w:p>
        <w:p w14:paraId="607D896F" w14:textId="77777777" w:rsidR="006A1E01" w:rsidRDefault="006A1E01" w:rsidP="00727B3B">
          <w:pPr>
            <w:pStyle w:val="Titolosommario"/>
            <w:spacing w:before="0" w:line="240" w:lineRule="auto"/>
            <w:jc w:val="both"/>
            <w:rPr>
              <w:rFonts w:ascii="Verdana" w:eastAsiaTheme="minorHAnsi" w:hAnsi="Verdana" w:cstheme="minorBidi"/>
              <w:b/>
              <w:bCs/>
              <w:smallCaps/>
              <w:noProof/>
              <w:color w:val="000000" w:themeColor="text1"/>
              <w:kern w:val="32"/>
              <w:sz w:val="20"/>
              <w:szCs w:val="20"/>
              <w:lang w:eastAsia="en-US" w:bidi="hi-IN"/>
            </w:rPr>
          </w:pPr>
        </w:p>
        <w:p w14:paraId="7EB864FA" w14:textId="77777777" w:rsidR="006A1E01" w:rsidRDefault="006A1E01" w:rsidP="00727B3B">
          <w:pPr>
            <w:pStyle w:val="Titolosommario"/>
            <w:spacing w:before="0" w:line="240" w:lineRule="auto"/>
            <w:jc w:val="both"/>
            <w:rPr>
              <w:rFonts w:ascii="Verdana" w:eastAsiaTheme="minorHAnsi" w:hAnsi="Verdana" w:cstheme="minorBidi"/>
              <w:b/>
              <w:bCs/>
              <w:smallCaps/>
              <w:noProof/>
              <w:color w:val="000000" w:themeColor="text1"/>
              <w:kern w:val="32"/>
              <w:sz w:val="20"/>
              <w:szCs w:val="20"/>
              <w:lang w:eastAsia="en-US" w:bidi="hi-IN"/>
            </w:rPr>
          </w:pPr>
        </w:p>
        <w:p w14:paraId="34461258" w14:textId="77777777" w:rsidR="006A1E01" w:rsidRDefault="006A1E01" w:rsidP="00727B3B">
          <w:pPr>
            <w:pStyle w:val="Titolosommario"/>
            <w:spacing w:before="0" w:line="240" w:lineRule="auto"/>
            <w:jc w:val="both"/>
            <w:rPr>
              <w:rFonts w:ascii="Verdana" w:eastAsiaTheme="minorHAnsi" w:hAnsi="Verdana" w:cstheme="minorBidi"/>
              <w:b/>
              <w:bCs/>
              <w:smallCaps/>
              <w:noProof/>
              <w:color w:val="000000" w:themeColor="text1"/>
              <w:kern w:val="32"/>
              <w:sz w:val="20"/>
              <w:szCs w:val="20"/>
              <w:lang w:eastAsia="en-US" w:bidi="hi-IN"/>
            </w:rPr>
          </w:pPr>
        </w:p>
        <w:p w14:paraId="04F1F8A1" w14:textId="77777777" w:rsidR="006A1E01" w:rsidRDefault="006A1E01" w:rsidP="00727B3B">
          <w:pPr>
            <w:pStyle w:val="Titolosommario"/>
            <w:spacing w:before="0" w:line="240" w:lineRule="auto"/>
            <w:jc w:val="both"/>
            <w:rPr>
              <w:rFonts w:ascii="Verdana" w:eastAsiaTheme="minorHAnsi" w:hAnsi="Verdana" w:cstheme="minorBidi"/>
              <w:b/>
              <w:bCs/>
              <w:smallCaps/>
              <w:noProof/>
              <w:color w:val="000000" w:themeColor="text1"/>
              <w:kern w:val="32"/>
              <w:sz w:val="20"/>
              <w:szCs w:val="20"/>
              <w:lang w:eastAsia="en-US" w:bidi="hi-IN"/>
            </w:rPr>
          </w:pPr>
        </w:p>
        <w:p w14:paraId="33F980B8" w14:textId="77777777" w:rsidR="004D2891" w:rsidRDefault="004D2891" w:rsidP="004D2891">
          <w:pPr>
            <w:rPr>
              <w:rFonts w:ascii="Verdana" w:hAnsi="Verdana"/>
              <w:b/>
              <w:bCs/>
              <w:color w:val="000000" w:themeColor="text1"/>
              <w:sz w:val="20"/>
              <w:szCs w:val="20"/>
            </w:rPr>
          </w:pPr>
        </w:p>
        <w:p w14:paraId="7ABCAD52" w14:textId="77777777" w:rsidR="004D2891" w:rsidRDefault="004D2891" w:rsidP="004D2891">
          <w:pPr>
            <w:rPr>
              <w:rFonts w:ascii="Verdana" w:hAnsi="Verdana"/>
              <w:b/>
              <w:bCs/>
              <w:color w:val="000000" w:themeColor="text1"/>
              <w:sz w:val="20"/>
              <w:szCs w:val="20"/>
            </w:rPr>
          </w:pPr>
        </w:p>
        <w:p w14:paraId="5C2DB1CA" w14:textId="05CBE92A" w:rsidR="00727B3B" w:rsidRPr="004D2891" w:rsidRDefault="00AD2007" w:rsidP="004D2891">
          <w:pPr>
            <w:rPr>
              <w:rFonts w:ascii="Verdana" w:eastAsiaTheme="majorEastAsia" w:hAnsi="Verdana" w:cstheme="majorBidi"/>
              <w:b/>
              <w:bCs/>
              <w:color w:val="000000" w:themeColor="text1"/>
              <w:sz w:val="20"/>
              <w:szCs w:val="20"/>
              <w:lang w:eastAsia="it-IT"/>
            </w:rPr>
          </w:pPr>
          <w:r w:rsidRPr="0029505F">
            <w:rPr>
              <w:rFonts w:ascii="Verdana" w:hAnsi="Verdana"/>
              <w:b/>
              <w:bCs/>
              <w:color w:val="000000" w:themeColor="text1"/>
              <w:sz w:val="20"/>
              <w:szCs w:val="20"/>
            </w:rPr>
            <w:t>INDICE</w:t>
          </w:r>
        </w:p>
        <w:p w14:paraId="10FEEC25" w14:textId="77777777" w:rsidR="00727B3B" w:rsidRPr="0029505F" w:rsidRDefault="00727B3B" w:rsidP="00727B3B">
          <w:pPr>
            <w:spacing w:line="240" w:lineRule="auto"/>
            <w:jc w:val="both"/>
            <w:rPr>
              <w:rFonts w:ascii="Verdana" w:hAnsi="Verdana"/>
              <w:sz w:val="20"/>
              <w:szCs w:val="20"/>
              <w:lang w:eastAsia="it-IT"/>
            </w:rPr>
          </w:pPr>
        </w:p>
        <w:p w14:paraId="3CF4C676" w14:textId="5330516B" w:rsidR="007308D8" w:rsidRDefault="00727B3B">
          <w:pPr>
            <w:pStyle w:val="Sommario1"/>
            <w:rPr>
              <w:rFonts w:asciiTheme="minorHAnsi" w:eastAsiaTheme="minorEastAsia" w:hAnsiTheme="minorHAnsi" w:cstheme="minorBidi"/>
              <w:smallCaps w:val="0"/>
              <w:kern w:val="2"/>
              <w:sz w:val="24"/>
              <w:szCs w:val="24"/>
              <w:lang w:eastAsia="it-IT" w:bidi="ar-SA"/>
              <w14:ligatures w14:val="standardContextual"/>
            </w:rPr>
          </w:pPr>
          <w:r w:rsidRPr="00117BA8">
            <w:rPr>
              <w:rStyle w:val="Collegamentoipertestuale"/>
              <w:b/>
              <w:bCs/>
              <w:kern w:val="2"/>
            </w:rPr>
            <w:fldChar w:fldCharType="begin"/>
          </w:r>
          <w:r w:rsidRPr="00117BA8">
            <w:rPr>
              <w:rStyle w:val="Collegamentoipertestuale"/>
              <w:b/>
              <w:bCs/>
              <w:kern w:val="2"/>
            </w:rPr>
            <w:instrText xml:space="preserve"> TOC \o "1-3" \h \z \u </w:instrText>
          </w:r>
          <w:r w:rsidRPr="00117BA8">
            <w:rPr>
              <w:rStyle w:val="Collegamentoipertestuale"/>
              <w:b/>
              <w:bCs/>
              <w:kern w:val="2"/>
            </w:rPr>
            <w:fldChar w:fldCharType="separate"/>
          </w:r>
          <w:hyperlink w:anchor="_Toc222170688" w:history="1">
            <w:r w:rsidR="007308D8" w:rsidRPr="00ED48CE">
              <w:rPr>
                <w:rStyle w:val="Collegamentoipertestuale"/>
                <w:b/>
                <w:bCs/>
              </w:rPr>
              <w:t>1.</w:t>
            </w:r>
            <w:r w:rsidR="007308D8">
              <w:rPr>
                <w:rFonts w:asciiTheme="minorHAnsi" w:eastAsiaTheme="minorEastAsia" w:hAnsiTheme="minorHAnsi" w:cstheme="minorBidi"/>
                <w:smallCaps w:val="0"/>
                <w:kern w:val="2"/>
                <w:sz w:val="24"/>
                <w:szCs w:val="24"/>
                <w:lang w:eastAsia="it-IT" w:bidi="ar-SA"/>
                <w14:ligatures w14:val="standardContextual"/>
              </w:rPr>
              <w:tab/>
            </w:r>
            <w:r w:rsidR="007308D8" w:rsidRPr="00ED48CE">
              <w:rPr>
                <w:rStyle w:val="Collegamentoipertestuale"/>
                <w:b/>
                <w:bCs/>
              </w:rPr>
              <w:t>PREMESSA</w:t>
            </w:r>
            <w:r w:rsidR="007308D8">
              <w:rPr>
                <w:webHidden/>
              </w:rPr>
              <w:tab/>
            </w:r>
            <w:r w:rsidR="007308D8">
              <w:rPr>
                <w:webHidden/>
              </w:rPr>
              <w:fldChar w:fldCharType="begin"/>
            </w:r>
            <w:r w:rsidR="007308D8">
              <w:rPr>
                <w:webHidden/>
              </w:rPr>
              <w:instrText xml:space="preserve"> PAGEREF _Toc222170688 \h </w:instrText>
            </w:r>
            <w:r w:rsidR="007308D8">
              <w:rPr>
                <w:webHidden/>
              </w:rPr>
            </w:r>
            <w:r w:rsidR="007308D8">
              <w:rPr>
                <w:webHidden/>
              </w:rPr>
              <w:fldChar w:fldCharType="separate"/>
            </w:r>
            <w:r w:rsidR="007308D8">
              <w:rPr>
                <w:webHidden/>
              </w:rPr>
              <w:t>3</w:t>
            </w:r>
            <w:r w:rsidR="007308D8">
              <w:rPr>
                <w:webHidden/>
              </w:rPr>
              <w:fldChar w:fldCharType="end"/>
            </w:r>
          </w:hyperlink>
        </w:p>
        <w:p w14:paraId="156E66F9" w14:textId="2A30E7D1" w:rsidR="007308D8" w:rsidRDefault="007308D8">
          <w:pPr>
            <w:pStyle w:val="Sommario1"/>
            <w:rPr>
              <w:rFonts w:asciiTheme="minorHAnsi" w:eastAsiaTheme="minorEastAsia" w:hAnsiTheme="minorHAnsi" w:cstheme="minorBidi"/>
              <w:smallCaps w:val="0"/>
              <w:kern w:val="2"/>
              <w:sz w:val="24"/>
              <w:szCs w:val="24"/>
              <w:lang w:eastAsia="it-IT" w:bidi="ar-SA"/>
              <w14:ligatures w14:val="standardContextual"/>
            </w:rPr>
          </w:pPr>
          <w:hyperlink w:anchor="_Toc222170689" w:history="1">
            <w:r w:rsidRPr="00ED48CE">
              <w:rPr>
                <w:rStyle w:val="Collegamentoipertestuale"/>
                <w:b/>
                <w:bCs/>
              </w:rPr>
              <w:t>1.1.</w:t>
            </w:r>
            <w:r>
              <w:rPr>
                <w:rFonts w:asciiTheme="minorHAnsi" w:eastAsiaTheme="minorEastAsia" w:hAnsiTheme="minorHAnsi" w:cstheme="minorBidi"/>
                <w:smallCaps w:val="0"/>
                <w:kern w:val="2"/>
                <w:sz w:val="24"/>
                <w:szCs w:val="24"/>
                <w:lang w:eastAsia="it-IT" w:bidi="ar-SA"/>
                <w14:ligatures w14:val="standardContextual"/>
              </w:rPr>
              <w:tab/>
            </w:r>
            <w:r w:rsidRPr="00ED48CE">
              <w:rPr>
                <w:rStyle w:val="Collegamentoipertestuale"/>
                <w:b/>
                <w:bCs/>
              </w:rPr>
              <w:t>SCOPO</w:t>
            </w:r>
            <w:r>
              <w:rPr>
                <w:webHidden/>
              </w:rPr>
              <w:tab/>
            </w:r>
            <w:r>
              <w:rPr>
                <w:webHidden/>
              </w:rPr>
              <w:fldChar w:fldCharType="begin"/>
            </w:r>
            <w:r>
              <w:rPr>
                <w:webHidden/>
              </w:rPr>
              <w:instrText xml:space="preserve"> PAGEREF _Toc222170689 \h </w:instrText>
            </w:r>
            <w:r>
              <w:rPr>
                <w:webHidden/>
              </w:rPr>
            </w:r>
            <w:r>
              <w:rPr>
                <w:webHidden/>
              </w:rPr>
              <w:fldChar w:fldCharType="separate"/>
            </w:r>
            <w:r>
              <w:rPr>
                <w:webHidden/>
              </w:rPr>
              <w:t>4</w:t>
            </w:r>
            <w:r>
              <w:rPr>
                <w:webHidden/>
              </w:rPr>
              <w:fldChar w:fldCharType="end"/>
            </w:r>
          </w:hyperlink>
        </w:p>
        <w:p w14:paraId="47712A96" w14:textId="19C50EB1" w:rsidR="007308D8" w:rsidRDefault="007308D8">
          <w:pPr>
            <w:pStyle w:val="Sommario1"/>
            <w:rPr>
              <w:rFonts w:asciiTheme="minorHAnsi" w:eastAsiaTheme="minorEastAsia" w:hAnsiTheme="minorHAnsi" w:cstheme="minorBidi"/>
              <w:smallCaps w:val="0"/>
              <w:kern w:val="2"/>
              <w:sz w:val="24"/>
              <w:szCs w:val="24"/>
              <w:lang w:eastAsia="it-IT" w:bidi="ar-SA"/>
              <w14:ligatures w14:val="standardContextual"/>
            </w:rPr>
          </w:pPr>
          <w:hyperlink w:anchor="_Toc222170690" w:history="1">
            <w:r w:rsidRPr="00ED48CE">
              <w:rPr>
                <w:rStyle w:val="Collegamentoipertestuale"/>
                <w:b/>
                <w:bCs/>
              </w:rPr>
              <w:t>2.</w:t>
            </w:r>
            <w:r>
              <w:rPr>
                <w:rFonts w:asciiTheme="minorHAnsi" w:eastAsiaTheme="minorEastAsia" w:hAnsiTheme="minorHAnsi" w:cstheme="minorBidi"/>
                <w:smallCaps w:val="0"/>
                <w:kern w:val="2"/>
                <w:sz w:val="24"/>
                <w:szCs w:val="24"/>
                <w:lang w:eastAsia="it-IT" w:bidi="ar-SA"/>
                <w14:ligatures w14:val="standardContextual"/>
              </w:rPr>
              <w:tab/>
            </w:r>
            <w:r w:rsidRPr="00ED48CE">
              <w:rPr>
                <w:rStyle w:val="Collegamentoipertestuale"/>
                <w:b/>
                <w:bCs/>
              </w:rPr>
              <w:t>CONTESTO ORGANIZZATIVO</w:t>
            </w:r>
            <w:r>
              <w:rPr>
                <w:webHidden/>
              </w:rPr>
              <w:tab/>
            </w:r>
            <w:r>
              <w:rPr>
                <w:webHidden/>
              </w:rPr>
              <w:fldChar w:fldCharType="begin"/>
            </w:r>
            <w:r>
              <w:rPr>
                <w:webHidden/>
              </w:rPr>
              <w:instrText xml:space="preserve"> PAGEREF _Toc222170690 \h </w:instrText>
            </w:r>
            <w:r>
              <w:rPr>
                <w:webHidden/>
              </w:rPr>
            </w:r>
            <w:r>
              <w:rPr>
                <w:webHidden/>
              </w:rPr>
              <w:fldChar w:fldCharType="separate"/>
            </w:r>
            <w:r>
              <w:rPr>
                <w:webHidden/>
              </w:rPr>
              <w:t>5</w:t>
            </w:r>
            <w:r>
              <w:rPr>
                <w:webHidden/>
              </w:rPr>
              <w:fldChar w:fldCharType="end"/>
            </w:r>
          </w:hyperlink>
        </w:p>
        <w:p w14:paraId="5B7B84F2" w14:textId="764FBB8B" w:rsidR="007308D8" w:rsidRDefault="007308D8">
          <w:pPr>
            <w:pStyle w:val="Sommario1"/>
            <w:rPr>
              <w:rFonts w:asciiTheme="minorHAnsi" w:eastAsiaTheme="minorEastAsia" w:hAnsiTheme="minorHAnsi" w:cstheme="minorBidi"/>
              <w:smallCaps w:val="0"/>
              <w:kern w:val="2"/>
              <w:sz w:val="24"/>
              <w:szCs w:val="24"/>
              <w:lang w:eastAsia="it-IT" w:bidi="ar-SA"/>
              <w14:ligatures w14:val="standardContextual"/>
            </w:rPr>
          </w:pPr>
          <w:hyperlink w:anchor="_Toc222170692" w:history="1">
            <w:r w:rsidRPr="00ED48CE">
              <w:rPr>
                <w:rStyle w:val="Collegamentoipertestuale"/>
                <w:b/>
                <w:bCs/>
              </w:rPr>
              <w:t>3.</w:t>
            </w:r>
            <w:r>
              <w:rPr>
                <w:rFonts w:asciiTheme="minorHAnsi" w:eastAsiaTheme="minorEastAsia" w:hAnsiTheme="minorHAnsi" w:cstheme="minorBidi"/>
                <w:smallCaps w:val="0"/>
                <w:kern w:val="2"/>
                <w:sz w:val="24"/>
                <w:szCs w:val="24"/>
                <w:lang w:eastAsia="it-IT" w:bidi="ar-SA"/>
                <w14:ligatures w14:val="standardContextual"/>
              </w:rPr>
              <w:tab/>
            </w:r>
            <w:r w:rsidRPr="00ED48CE">
              <w:rPr>
                <w:rStyle w:val="Collegamentoipertestuale"/>
                <w:b/>
                <w:bCs/>
              </w:rPr>
              <w:t>RELAZIONE CONSUNTIVA SUGLI EVENTI AVVERSI E SUI RISARCIMENTI EROGATI</w:t>
            </w:r>
            <w:r>
              <w:rPr>
                <w:webHidden/>
              </w:rPr>
              <w:tab/>
            </w:r>
            <w:r>
              <w:rPr>
                <w:webHidden/>
              </w:rPr>
              <w:fldChar w:fldCharType="begin"/>
            </w:r>
            <w:r>
              <w:rPr>
                <w:webHidden/>
              </w:rPr>
              <w:instrText xml:space="preserve"> PAGEREF _Toc222170692 \h </w:instrText>
            </w:r>
            <w:r>
              <w:rPr>
                <w:webHidden/>
              </w:rPr>
            </w:r>
            <w:r>
              <w:rPr>
                <w:webHidden/>
              </w:rPr>
              <w:fldChar w:fldCharType="separate"/>
            </w:r>
            <w:r>
              <w:rPr>
                <w:webHidden/>
              </w:rPr>
              <w:t>5</w:t>
            </w:r>
            <w:r>
              <w:rPr>
                <w:webHidden/>
              </w:rPr>
              <w:fldChar w:fldCharType="end"/>
            </w:r>
          </w:hyperlink>
        </w:p>
        <w:p w14:paraId="2CA82A8E" w14:textId="43CEAD8C" w:rsidR="007308D8" w:rsidRDefault="007308D8">
          <w:pPr>
            <w:pStyle w:val="Sommario1"/>
            <w:rPr>
              <w:rFonts w:asciiTheme="minorHAnsi" w:eastAsiaTheme="minorEastAsia" w:hAnsiTheme="minorHAnsi" w:cstheme="minorBidi"/>
              <w:smallCaps w:val="0"/>
              <w:kern w:val="2"/>
              <w:sz w:val="24"/>
              <w:szCs w:val="24"/>
              <w:lang w:eastAsia="it-IT" w:bidi="ar-SA"/>
              <w14:ligatures w14:val="standardContextual"/>
            </w:rPr>
          </w:pPr>
          <w:hyperlink w:anchor="_Toc222170694" w:history="1">
            <w:r w:rsidRPr="00ED48CE">
              <w:rPr>
                <w:rStyle w:val="Collegamentoipertestuale"/>
                <w:b/>
                <w:bCs/>
              </w:rPr>
              <w:t>3.1.</w:t>
            </w:r>
            <w:r>
              <w:rPr>
                <w:rFonts w:asciiTheme="minorHAnsi" w:eastAsiaTheme="minorEastAsia" w:hAnsiTheme="minorHAnsi" w:cstheme="minorBidi"/>
                <w:smallCaps w:val="0"/>
                <w:kern w:val="2"/>
                <w:sz w:val="24"/>
                <w:szCs w:val="24"/>
                <w:lang w:eastAsia="it-IT" w:bidi="ar-SA"/>
                <w14:ligatures w14:val="standardContextual"/>
              </w:rPr>
              <w:tab/>
            </w:r>
            <w:r w:rsidRPr="00ED48CE">
              <w:rPr>
                <w:rStyle w:val="Collegamentoipertestuale"/>
                <w:b/>
                <w:bCs/>
              </w:rPr>
              <w:t>RELAZIONE CONSUNTIVA SUGLI EVENTI AVVERSI</w:t>
            </w:r>
            <w:r>
              <w:rPr>
                <w:webHidden/>
              </w:rPr>
              <w:tab/>
            </w:r>
            <w:r>
              <w:rPr>
                <w:webHidden/>
              </w:rPr>
              <w:fldChar w:fldCharType="begin"/>
            </w:r>
            <w:r>
              <w:rPr>
                <w:webHidden/>
              </w:rPr>
              <w:instrText xml:space="preserve"> PAGEREF _Toc222170694 \h </w:instrText>
            </w:r>
            <w:r>
              <w:rPr>
                <w:webHidden/>
              </w:rPr>
            </w:r>
            <w:r>
              <w:rPr>
                <w:webHidden/>
              </w:rPr>
              <w:fldChar w:fldCharType="separate"/>
            </w:r>
            <w:r>
              <w:rPr>
                <w:webHidden/>
              </w:rPr>
              <w:t>5</w:t>
            </w:r>
            <w:r>
              <w:rPr>
                <w:webHidden/>
              </w:rPr>
              <w:fldChar w:fldCharType="end"/>
            </w:r>
          </w:hyperlink>
        </w:p>
        <w:p w14:paraId="4A755FFA" w14:textId="63F3A629" w:rsidR="007308D8" w:rsidRDefault="007308D8">
          <w:pPr>
            <w:pStyle w:val="Sommario1"/>
            <w:rPr>
              <w:rFonts w:asciiTheme="minorHAnsi" w:eastAsiaTheme="minorEastAsia" w:hAnsiTheme="minorHAnsi" w:cstheme="minorBidi"/>
              <w:smallCaps w:val="0"/>
              <w:kern w:val="2"/>
              <w:sz w:val="24"/>
              <w:szCs w:val="24"/>
              <w:lang w:eastAsia="it-IT" w:bidi="ar-SA"/>
              <w14:ligatures w14:val="standardContextual"/>
            </w:rPr>
          </w:pPr>
          <w:hyperlink w:anchor="_Toc222170695" w:history="1">
            <w:r w:rsidRPr="00ED48CE">
              <w:rPr>
                <w:rStyle w:val="Collegamentoipertestuale"/>
                <w:b/>
                <w:bCs/>
              </w:rPr>
              <w:t>3.2.</w:t>
            </w:r>
            <w:r>
              <w:rPr>
                <w:rFonts w:asciiTheme="minorHAnsi" w:eastAsiaTheme="minorEastAsia" w:hAnsiTheme="minorHAnsi" w:cstheme="minorBidi"/>
                <w:smallCaps w:val="0"/>
                <w:kern w:val="2"/>
                <w:sz w:val="24"/>
                <w:szCs w:val="24"/>
                <w:lang w:eastAsia="it-IT" w:bidi="ar-SA"/>
                <w14:ligatures w14:val="standardContextual"/>
              </w:rPr>
              <w:tab/>
            </w:r>
            <w:r w:rsidRPr="00ED48CE">
              <w:rPr>
                <w:rStyle w:val="Collegamentoipertestuale"/>
                <w:b/>
                <w:bCs/>
              </w:rPr>
              <w:t>SINISTROSITÀ E RISARCIMENTI EROGATI NELL’ULTIMO QUINQUENNIO</w:t>
            </w:r>
            <w:r>
              <w:rPr>
                <w:webHidden/>
              </w:rPr>
              <w:tab/>
            </w:r>
            <w:r>
              <w:rPr>
                <w:webHidden/>
              </w:rPr>
              <w:fldChar w:fldCharType="begin"/>
            </w:r>
            <w:r>
              <w:rPr>
                <w:webHidden/>
              </w:rPr>
              <w:instrText xml:space="preserve"> PAGEREF _Toc222170695 \h </w:instrText>
            </w:r>
            <w:r>
              <w:rPr>
                <w:webHidden/>
              </w:rPr>
            </w:r>
            <w:r>
              <w:rPr>
                <w:webHidden/>
              </w:rPr>
              <w:fldChar w:fldCharType="separate"/>
            </w:r>
            <w:r>
              <w:rPr>
                <w:webHidden/>
              </w:rPr>
              <w:t>6</w:t>
            </w:r>
            <w:r>
              <w:rPr>
                <w:webHidden/>
              </w:rPr>
              <w:fldChar w:fldCharType="end"/>
            </w:r>
          </w:hyperlink>
        </w:p>
        <w:p w14:paraId="13EFE439" w14:textId="7B227CFF" w:rsidR="007308D8" w:rsidRDefault="007308D8">
          <w:pPr>
            <w:pStyle w:val="Sommario1"/>
            <w:rPr>
              <w:rFonts w:asciiTheme="minorHAnsi" w:eastAsiaTheme="minorEastAsia" w:hAnsiTheme="minorHAnsi" w:cstheme="minorBidi"/>
              <w:smallCaps w:val="0"/>
              <w:kern w:val="2"/>
              <w:sz w:val="24"/>
              <w:szCs w:val="24"/>
              <w:lang w:eastAsia="it-IT" w:bidi="ar-SA"/>
              <w14:ligatures w14:val="standardContextual"/>
            </w:rPr>
          </w:pPr>
          <w:hyperlink w:anchor="_Toc222170696" w:history="1">
            <w:r w:rsidRPr="00ED48CE">
              <w:rPr>
                <w:rStyle w:val="Collegamentoipertestuale"/>
                <w:b/>
                <w:bCs/>
              </w:rPr>
              <w:t>4.</w:t>
            </w:r>
            <w:r>
              <w:rPr>
                <w:rFonts w:asciiTheme="minorHAnsi" w:eastAsiaTheme="minorEastAsia" w:hAnsiTheme="minorHAnsi" w:cstheme="minorBidi"/>
                <w:smallCaps w:val="0"/>
                <w:kern w:val="2"/>
                <w:sz w:val="24"/>
                <w:szCs w:val="24"/>
                <w:lang w:eastAsia="it-IT" w:bidi="ar-SA"/>
                <w14:ligatures w14:val="standardContextual"/>
              </w:rPr>
              <w:tab/>
            </w:r>
            <w:r w:rsidRPr="00ED48CE">
              <w:rPr>
                <w:rStyle w:val="Collegamentoipertestuale"/>
                <w:b/>
                <w:bCs/>
              </w:rPr>
              <w:t>DESCRIZIONE DELLA POSIZIONE ASSICURATIVA</w:t>
            </w:r>
            <w:r>
              <w:rPr>
                <w:webHidden/>
              </w:rPr>
              <w:tab/>
            </w:r>
            <w:r>
              <w:rPr>
                <w:webHidden/>
              </w:rPr>
              <w:fldChar w:fldCharType="begin"/>
            </w:r>
            <w:r>
              <w:rPr>
                <w:webHidden/>
              </w:rPr>
              <w:instrText xml:space="preserve"> PAGEREF _Toc222170696 \h </w:instrText>
            </w:r>
            <w:r>
              <w:rPr>
                <w:webHidden/>
              </w:rPr>
            </w:r>
            <w:r>
              <w:rPr>
                <w:webHidden/>
              </w:rPr>
              <w:fldChar w:fldCharType="separate"/>
            </w:r>
            <w:r>
              <w:rPr>
                <w:webHidden/>
              </w:rPr>
              <w:t>6</w:t>
            </w:r>
            <w:r>
              <w:rPr>
                <w:webHidden/>
              </w:rPr>
              <w:fldChar w:fldCharType="end"/>
            </w:r>
          </w:hyperlink>
        </w:p>
        <w:p w14:paraId="75130F7C" w14:textId="3DFDC8C4" w:rsidR="007308D8" w:rsidRDefault="007308D8">
          <w:pPr>
            <w:pStyle w:val="Sommario1"/>
            <w:rPr>
              <w:rFonts w:asciiTheme="minorHAnsi" w:eastAsiaTheme="minorEastAsia" w:hAnsiTheme="minorHAnsi" w:cstheme="minorBidi"/>
              <w:smallCaps w:val="0"/>
              <w:kern w:val="2"/>
              <w:sz w:val="24"/>
              <w:szCs w:val="24"/>
              <w:lang w:eastAsia="it-IT" w:bidi="ar-SA"/>
              <w14:ligatures w14:val="standardContextual"/>
            </w:rPr>
          </w:pPr>
          <w:hyperlink w:anchor="_Toc222170697" w:history="1">
            <w:r w:rsidRPr="00ED48CE">
              <w:rPr>
                <w:rStyle w:val="Collegamentoipertestuale"/>
                <w:b/>
                <w:bCs/>
              </w:rPr>
              <w:t>5.</w:t>
            </w:r>
            <w:r>
              <w:rPr>
                <w:rFonts w:asciiTheme="minorHAnsi" w:eastAsiaTheme="minorEastAsia" w:hAnsiTheme="minorHAnsi" w:cstheme="minorBidi"/>
                <w:smallCaps w:val="0"/>
                <w:kern w:val="2"/>
                <w:sz w:val="24"/>
                <w:szCs w:val="24"/>
                <w:lang w:eastAsia="it-IT" w:bidi="ar-SA"/>
                <w14:ligatures w14:val="standardContextual"/>
              </w:rPr>
              <w:tab/>
            </w:r>
            <w:r w:rsidRPr="00ED48CE">
              <w:rPr>
                <w:rStyle w:val="Collegamentoipertestuale"/>
                <w:b/>
                <w:bCs/>
              </w:rPr>
              <w:t>MATRICE DELLE RESPONSABILITÀ</w:t>
            </w:r>
            <w:r>
              <w:rPr>
                <w:webHidden/>
              </w:rPr>
              <w:tab/>
            </w:r>
            <w:r>
              <w:rPr>
                <w:webHidden/>
              </w:rPr>
              <w:fldChar w:fldCharType="begin"/>
            </w:r>
            <w:r>
              <w:rPr>
                <w:webHidden/>
              </w:rPr>
              <w:instrText xml:space="preserve"> PAGEREF _Toc222170697 \h </w:instrText>
            </w:r>
            <w:r>
              <w:rPr>
                <w:webHidden/>
              </w:rPr>
            </w:r>
            <w:r>
              <w:rPr>
                <w:webHidden/>
              </w:rPr>
              <w:fldChar w:fldCharType="separate"/>
            </w:r>
            <w:r>
              <w:rPr>
                <w:webHidden/>
              </w:rPr>
              <w:t>6</w:t>
            </w:r>
            <w:r>
              <w:rPr>
                <w:webHidden/>
              </w:rPr>
              <w:fldChar w:fldCharType="end"/>
            </w:r>
          </w:hyperlink>
        </w:p>
        <w:p w14:paraId="7745EB66" w14:textId="003AE3DC" w:rsidR="007308D8" w:rsidRDefault="007308D8">
          <w:pPr>
            <w:pStyle w:val="Sommario1"/>
            <w:rPr>
              <w:rFonts w:asciiTheme="minorHAnsi" w:eastAsiaTheme="minorEastAsia" w:hAnsiTheme="minorHAnsi" w:cstheme="minorBidi"/>
              <w:smallCaps w:val="0"/>
              <w:kern w:val="2"/>
              <w:sz w:val="24"/>
              <w:szCs w:val="24"/>
              <w:lang w:eastAsia="it-IT" w:bidi="ar-SA"/>
              <w14:ligatures w14:val="standardContextual"/>
            </w:rPr>
          </w:pPr>
          <w:hyperlink w:anchor="_Toc222170699" w:history="1">
            <w:r w:rsidRPr="00ED48CE">
              <w:rPr>
                <w:rStyle w:val="Collegamentoipertestuale"/>
                <w:b/>
                <w:bCs/>
              </w:rPr>
              <w:t>6.</w:t>
            </w:r>
            <w:r>
              <w:rPr>
                <w:rFonts w:asciiTheme="minorHAnsi" w:eastAsiaTheme="minorEastAsia" w:hAnsiTheme="minorHAnsi" w:cstheme="minorBidi"/>
                <w:smallCaps w:val="0"/>
                <w:kern w:val="2"/>
                <w:sz w:val="24"/>
                <w:szCs w:val="24"/>
                <w:lang w:eastAsia="it-IT" w:bidi="ar-SA"/>
                <w14:ligatures w14:val="standardContextual"/>
              </w:rPr>
              <w:tab/>
            </w:r>
            <w:r w:rsidRPr="00ED48CE">
              <w:rPr>
                <w:rStyle w:val="Collegamentoipertestuale"/>
                <w:b/>
                <w:bCs/>
              </w:rPr>
              <w:t>GESTIONE DEL RISCHIO INFETTIVO</w:t>
            </w:r>
            <w:r>
              <w:rPr>
                <w:webHidden/>
              </w:rPr>
              <w:tab/>
            </w:r>
            <w:r>
              <w:rPr>
                <w:webHidden/>
              </w:rPr>
              <w:fldChar w:fldCharType="begin"/>
            </w:r>
            <w:r>
              <w:rPr>
                <w:webHidden/>
              </w:rPr>
              <w:instrText xml:space="preserve"> PAGEREF _Toc222170699 \h </w:instrText>
            </w:r>
            <w:r>
              <w:rPr>
                <w:webHidden/>
              </w:rPr>
            </w:r>
            <w:r>
              <w:rPr>
                <w:webHidden/>
              </w:rPr>
              <w:fldChar w:fldCharType="separate"/>
            </w:r>
            <w:r>
              <w:rPr>
                <w:webHidden/>
              </w:rPr>
              <w:t>7</w:t>
            </w:r>
            <w:r>
              <w:rPr>
                <w:webHidden/>
              </w:rPr>
              <w:fldChar w:fldCharType="end"/>
            </w:r>
          </w:hyperlink>
        </w:p>
        <w:p w14:paraId="5064A2DD" w14:textId="470AF32D" w:rsidR="007308D8" w:rsidRDefault="007308D8">
          <w:pPr>
            <w:pStyle w:val="Sommario1"/>
            <w:rPr>
              <w:rFonts w:asciiTheme="minorHAnsi" w:eastAsiaTheme="minorEastAsia" w:hAnsiTheme="minorHAnsi" w:cstheme="minorBidi"/>
              <w:smallCaps w:val="0"/>
              <w:kern w:val="2"/>
              <w:sz w:val="24"/>
              <w:szCs w:val="24"/>
              <w:lang w:eastAsia="it-IT" w:bidi="ar-SA"/>
              <w14:ligatures w14:val="standardContextual"/>
            </w:rPr>
          </w:pPr>
          <w:hyperlink w:anchor="_Toc222170700" w:history="1">
            <w:r w:rsidRPr="00ED48CE">
              <w:rPr>
                <w:rStyle w:val="Collegamentoipertestuale"/>
                <w:b/>
                <w:bCs/>
              </w:rPr>
              <w:t>7.</w:t>
            </w:r>
            <w:r>
              <w:rPr>
                <w:rFonts w:asciiTheme="minorHAnsi" w:eastAsiaTheme="minorEastAsia" w:hAnsiTheme="minorHAnsi" w:cstheme="minorBidi"/>
                <w:smallCaps w:val="0"/>
                <w:kern w:val="2"/>
                <w:sz w:val="24"/>
                <w:szCs w:val="24"/>
                <w:lang w:eastAsia="it-IT" w:bidi="ar-SA"/>
                <w14:ligatures w14:val="standardContextual"/>
              </w:rPr>
              <w:tab/>
            </w:r>
            <w:r w:rsidRPr="00ED48CE">
              <w:rPr>
                <w:rStyle w:val="Collegamentoipertestuale"/>
                <w:b/>
                <w:bCs/>
              </w:rPr>
              <w:t>OBIETTIVI E ATTIVITÀ PER LA GESTIONE DEL RISCHIO SANITARIO</w:t>
            </w:r>
            <w:r>
              <w:rPr>
                <w:webHidden/>
              </w:rPr>
              <w:tab/>
            </w:r>
            <w:r>
              <w:rPr>
                <w:webHidden/>
              </w:rPr>
              <w:fldChar w:fldCharType="begin"/>
            </w:r>
            <w:r>
              <w:rPr>
                <w:webHidden/>
              </w:rPr>
              <w:instrText xml:space="preserve"> PAGEREF _Toc222170700 \h </w:instrText>
            </w:r>
            <w:r>
              <w:rPr>
                <w:webHidden/>
              </w:rPr>
            </w:r>
            <w:r>
              <w:rPr>
                <w:webHidden/>
              </w:rPr>
              <w:fldChar w:fldCharType="separate"/>
            </w:r>
            <w:r>
              <w:rPr>
                <w:webHidden/>
              </w:rPr>
              <w:t>8</w:t>
            </w:r>
            <w:r>
              <w:rPr>
                <w:webHidden/>
              </w:rPr>
              <w:fldChar w:fldCharType="end"/>
            </w:r>
          </w:hyperlink>
        </w:p>
        <w:p w14:paraId="3FC8C709" w14:textId="042F4133" w:rsidR="007308D8" w:rsidRDefault="007308D8">
          <w:pPr>
            <w:pStyle w:val="Sommario1"/>
            <w:rPr>
              <w:rFonts w:asciiTheme="minorHAnsi" w:eastAsiaTheme="minorEastAsia" w:hAnsiTheme="minorHAnsi" w:cstheme="minorBidi"/>
              <w:smallCaps w:val="0"/>
              <w:kern w:val="2"/>
              <w:sz w:val="24"/>
              <w:szCs w:val="24"/>
              <w:lang w:eastAsia="it-IT" w:bidi="ar-SA"/>
              <w14:ligatures w14:val="standardContextual"/>
            </w:rPr>
          </w:pPr>
          <w:hyperlink w:anchor="_Toc222170705" w:history="1">
            <w:r w:rsidRPr="00ED48CE">
              <w:rPr>
                <w:rStyle w:val="Collegamentoipertestuale"/>
                <w:b/>
                <w:bCs/>
              </w:rPr>
              <w:t>7.1</w:t>
            </w:r>
            <w:r>
              <w:rPr>
                <w:rFonts w:asciiTheme="minorHAnsi" w:eastAsiaTheme="minorEastAsia" w:hAnsiTheme="minorHAnsi" w:cstheme="minorBidi"/>
                <w:smallCaps w:val="0"/>
                <w:kern w:val="2"/>
                <w:sz w:val="24"/>
                <w:szCs w:val="24"/>
                <w:lang w:eastAsia="it-IT" w:bidi="ar-SA"/>
                <w14:ligatures w14:val="standardContextual"/>
              </w:rPr>
              <w:tab/>
            </w:r>
            <w:r w:rsidRPr="00ED48CE">
              <w:rPr>
                <w:rStyle w:val="Collegamentoipertestuale"/>
                <w:b/>
                <w:bCs/>
              </w:rPr>
              <w:t>OBIETTIVO A): DIFFONDERE LA CULTURA DELLA SICUREZZA DELLE CURE</w:t>
            </w:r>
            <w:r>
              <w:rPr>
                <w:webHidden/>
              </w:rPr>
              <w:tab/>
            </w:r>
            <w:r>
              <w:rPr>
                <w:webHidden/>
              </w:rPr>
              <w:fldChar w:fldCharType="begin"/>
            </w:r>
            <w:r>
              <w:rPr>
                <w:webHidden/>
              </w:rPr>
              <w:instrText xml:space="preserve"> PAGEREF _Toc222170705 \h </w:instrText>
            </w:r>
            <w:r>
              <w:rPr>
                <w:webHidden/>
              </w:rPr>
            </w:r>
            <w:r>
              <w:rPr>
                <w:webHidden/>
              </w:rPr>
              <w:fldChar w:fldCharType="separate"/>
            </w:r>
            <w:r>
              <w:rPr>
                <w:webHidden/>
              </w:rPr>
              <w:t>8</w:t>
            </w:r>
            <w:r>
              <w:rPr>
                <w:webHidden/>
              </w:rPr>
              <w:fldChar w:fldCharType="end"/>
            </w:r>
          </w:hyperlink>
        </w:p>
        <w:p w14:paraId="14887A71" w14:textId="210DFF3F" w:rsidR="007308D8" w:rsidRDefault="007308D8">
          <w:pPr>
            <w:pStyle w:val="Sommario1"/>
            <w:rPr>
              <w:rFonts w:asciiTheme="minorHAnsi" w:eastAsiaTheme="minorEastAsia" w:hAnsiTheme="minorHAnsi" w:cstheme="minorBidi"/>
              <w:smallCaps w:val="0"/>
              <w:kern w:val="2"/>
              <w:sz w:val="24"/>
              <w:szCs w:val="24"/>
              <w:lang w:eastAsia="it-IT" w:bidi="ar-SA"/>
              <w14:ligatures w14:val="standardContextual"/>
            </w:rPr>
          </w:pPr>
          <w:hyperlink w:anchor="_Toc222170706" w:history="1">
            <w:r w:rsidRPr="00ED48CE">
              <w:rPr>
                <w:rStyle w:val="Collegamentoipertestuale"/>
                <w:b/>
                <w:bCs/>
              </w:rPr>
              <w:t>7.2</w:t>
            </w:r>
            <w:r>
              <w:rPr>
                <w:rFonts w:asciiTheme="minorHAnsi" w:eastAsiaTheme="minorEastAsia" w:hAnsiTheme="minorHAnsi" w:cstheme="minorBidi"/>
                <w:smallCaps w:val="0"/>
                <w:kern w:val="2"/>
                <w:sz w:val="24"/>
                <w:szCs w:val="24"/>
                <w:lang w:eastAsia="it-IT" w:bidi="ar-SA"/>
                <w14:ligatures w14:val="standardContextual"/>
              </w:rPr>
              <w:tab/>
            </w:r>
            <w:r w:rsidRPr="00ED48CE">
              <w:rPr>
                <w:rStyle w:val="Collegamentoipertestuale"/>
                <w:b/>
                <w:bCs/>
              </w:rPr>
              <w:t>OBIETTIVO B): MIGLIORARE L’APPROPRIATEZZA ASSISTENZIALE E ORGANIZZATIVA</w:t>
            </w:r>
            <w:r>
              <w:rPr>
                <w:webHidden/>
              </w:rPr>
              <w:tab/>
            </w:r>
            <w:r>
              <w:rPr>
                <w:webHidden/>
              </w:rPr>
              <w:fldChar w:fldCharType="begin"/>
            </w:r>
            <w:r>
              <w:rPr>
                <w:webHidden/>
              </w:rPr>
              <w:instrText xml:space="preserve"> PAGEREF _Toc222170706 \h </w:instrText>
            </w:r>
            <w:r>
              <w:rPr>
                <w:webHidden/>
              </w:rPr>
            </w:r>
            <w:r>
              <w:rPr>
                <w:webHidden/>
              </w:rPr>
              <w:fldChar w:fldCharType="separate"/>
            </w:r>
            <w:r>
              <w:rPr>
                <w:webHidden/>
              </w:rPr>
              <w:t>8</w:t>
            </w:r>
            <w:r>
              <w:rPr>
                <w:webHidden/>
              </w:rPr>
              <w:fldChar w:fldCharType="end"/>
            </w:r>
          </w:hyperlink>
        </w:p>
        <w:p w14:paraId="52CDF02E" w14:textId="4692C2E3" w:rsidR="007308D8" w:rsidRDefault="007308D8">
          <w:pPr>
            <w:pStyle w:val="Sommario1"/>
            <w:rPr>
              <w:rFonts w:asciiTheme="minorHAnsi" w:eastAsiaTheme="minorEastAsia" w:hAnsiTheme="minorHAnsi" w:cstheme="minorBidi"/>
              <w:smallCaps w:val="0"/>
              <w:kern w:val="2"/>
              <w:sz w:val="24"/>
              <w:szCs w:val="24"/>
              <w:lang w:eastAsia="it-IT" w:bidi="ar-SA"/>
              <w14:ligatures w14:val="standardContextual"/>
            </w:rPr>
          </w:pPr>
          <w:hyperlink w:anchor="_Toc222170707" w:history="1">
            <w:r w:rsidRPr="00ED48CE">
              <w:rPr>
                <w:rStyle w:val="Collegamentoipertestuale"/>
                <w:b/>
                <w:bCs/>
              </w:rPr>
              <w:t>8.</w:t>
            </w:r>
            <w:r>
              <w:rPr>
                <w:rFonts w:asciiTheme="minorHAnsi" w:eastAsiaTheme="minorEastAsia" w:hAnsiTheme="minorHAnsi" w:cstheme="minorBidi"/>
                <w:smallCaps w:val="0"/>
                <w:kern w:val="2"/>
                <w:sz w:val="24"/>
                <w:szCs w:val="24"/>
                <w:lang w:eastAsia="it-IT" w:bidi="ar-SA"/>
                <w14:ligatures w14:val="standardContextual"/>
              </w:rPr>
              <w:tab/>
            </w:r>
            <w:r w:rsidRPr="00ED48CE">
              <w:rPr>
                <w:rStyle w:val="Collegamentoipertestuale"/>
                <w:b/>
                <w:bCs/>
              </w:rPr>
              <w:t>MODALITÀ DI DIFFUSIONE DELLA RELAZIONE ANNUALE EVENTI AVVERSI</w:t>
            </w:r>
            <w:r>
              <w:rPr>
                <w:webHidden/>
              </w:rPr>
              <w:tab/>
            </w:r>
            <w:r>
              <w:rPr>
                <w:webHidden/>
              </w:rPr>
              <w:fldChar w:fldCharType="begin"/>
            </w:r>
            <w:r>
              <w:rPr>
                <w:webHidden/>
              </w:rPr>
              <w:instrText xml:space="preserve"> PAGEREF _Toc222170707 \h </w:instrText>
            </w:r>
            <w:r>
              <w:rPr>
                <w:webHidden/>
              </w:rPr>
            </w:r>
            <w:r>
              <w:rPr>
                <w:webHidden/>
              </w:rPr>
              <w:fldChar w:fldCharType="separate"/>
            </w:r>
            <w:r>
              <w:rPr>
                <w:webHidden/>
              </w:rPr>
              <w:t>9</w:t>
            </w:r>
            <w:r>
              <w:rPr>
                <w:webHidden/>
              </w:rPr>
              <w:fldChar w:fldCharType="end"/>
            </w:r>
          </w:hyperlink>
        </w:p>
        <w:p w14:paraId="4183F837" w14:textId="70C0F76B" w:rsidR="007308D8" w:rsidRDefault="007308D8">
          <w:pPr>
            <w:pStyle w:val="Sommario1"/>
            <w:rPr>
              <w:rFonts w:asciiTheme="minorHAnsi" w:eastAsiaTheme="minorEastAsia" w:hAnsiTheme="minorHAnsi" w:cstheme="minorBidi"/>
              <w:smallCaps w:val="0"/>
              <w:kern w:val="2"/>
              <w:sz w:val="24"/>
              <w:szCs w:val="24"/>
              <w:lang w:eastAsia="it-IT" w:bidi="ar-SA"/>
              <w14:ligatures w14:val="standardContextual"/>
            </w:rPr>
          </w:pPr>
          <w:hyperlink w:anchor="_Toc222170708" w:history="1">
            <w:r w:rsidRPr="00ED48CE">
              <w:rPr>
                <w:rStyle w:val="Collegamentoipertestuale"/>
                <w:b/>
                <w:bCs/>
              </w:rPr>
              <w:t>9.</w:t>
            </w:r>
            <w:r>
              <w:rPr>
                <w:rFonts w:asciiTheme="minorHAnsi" w:eastAsiaTheme="minorEastAsia" w:hAnsiTheme="minorHAnsi" w:cstheme="minorBidi"/>
                <w:smallCaps w:val="0"/>
                <w:kern w:val="2"/>
                <w:sz w:val="24"/>
                <w:szCs w:val="24"/>
                <w:lang w:eastAsia="it-IT" w:bidi="ar-SA"/>
                <w14:ligatures w14:val="standardContextual"/>
              </w:rPr>
              <w:tab/>
            </w:r>
            <w:r w:rsidRPr="00ED48CE">
              <w:rPr>
                <w:rStyle w:val="Collegamentoipertestuale"/>
                <w:b/>
                <w:bCs/>
              </w:rPr>
              <w:t>RIFERIMENTI NORMATIVI</w:t>
            </w:r>
            <w:r>
              <w:rPr>
                <w:webHidden/>
              </w:rPr>
              <w:tab/>
            </w:r>
            <w:r>
              <w:rPr>
                <w:webHidden/>
              </w:rPr>
              <w:fldChar w:fldCharType="begin"/>
            </w:r>
            <w:r>
              <w:rPr>
                <w:webHidden/>
              </w:rPr>
              <w:instrText xml:space="preserve"> PAGEREF _Toc222170708 \h </w:instrText>
            </w:r>
            <w:r>
              <w:rPr>
                <w:webHidden/>
              </w:rPr>
            </w:r>
            <w:r>
              <w:rPr>
                <w:webHidden/>
              </w:rPr>
              <w:fldChar w:fldCharType="separate"/>
            </w:r>
            <w:r>
              <w:rPr>
                <w:webHidden/>
              </w:rPr>
              <w:t>9</w:t>
            </w:r>
            <w:r>
              <w:rPr>
                <w:webHidden/>
              </w:rPr>
              <w:fldChar w:fldCharType="end"/>
            </w:r>
          </w:hyperlink>
        </w:p>
        <w:p w14:paraId="7ED63835" w14:textId="09E32942" w:rsidR="007308D8" w:rsidRDefault="007308D8">
          <w:pPr>
            <w:pStyle w:val="Sommario1"/>
            <w:rPr>
              <w:rFonts w:asciiTheme="minorHAnsi" w:eastAsiaTheme="minorEastAsia" w:hAnsiTheme="minorHAnsi" w:cstheme="minorBidi"/>
              <w:smallCaps w:val="0"/>
              <w:kern w:val="2"/>
              <w:sz w:val="24"/>
              <w:szCs w:val="24"/>
              <w:lang w:eastAsia="it-IT" w:bidi="ar-SA"/>
              <w14:ligatures w14:val="standardContextual"/>
            </w:rPr>
          </w:pPr>
          <w:hyperlink w:anchor="_Toc222170709" w:history="1">
            <w:r w:rsidRPr="00ED48CE">
              <w:rPr>
                <w:rStyle w:val="Collegamentoipertestuale"/>
                <w:b/>
                <w:bCs/>
              </w:rPr>
              <w:t>10.</w:t>
            </w:r>
            <w:r>
              <w:rPr>
                <w:rFonts w:asciiTheme="minorHAnsi" w:eastAsiaTheme="minorEastAsia" w:hAnsiTheme="minorHAnsi" w:cstheme="minorBidi"/>
                <w:smallCaps w:val="0"/>
                <w:kern w:val="2"/>
                <w:sz w:val="24"/>
                <w:szCs w:val="24"/>
                <w:lang w:eastAsia="it-IT" w:bidi="ar-SA"/>
                <w14:ligatures w14:val="standardContextual"/>
              </w:rPr>
              <w:tab/>
            </w:r>
            <w:r w:rsidRPr="00ED48CE">
              <w:rPr>
                <w:rStyle w:val="Collegamentoipertestuale"/>
                <w:b/>
                <w:bCs/>
              </w:rPr>
              <w:t>BIBLIOGRAFIA E SITOGRAFIA</w:t>
            </w:r>
            <w:r>
              <w:rPr>
                <w:webHidden/>
              </w:rPr>
              <w:tab/>
            </w:r>
            <w:r>
              <w:rPr>
                <w:webHidden/>
              </w:rPr>
              <w:fldChar w:fldCharType="begin"/>
            </w:r>
            <w:r>
              <w:rPr>
                <w:webHidden/>
              </w:rPr>
              <w:instrText xml:space="preserve"> PAGEREF _Toc222170709 \h </w:instrText>
            </w:r>
            <w:r>
              <w:rPr>
                <w:webHidden/>
              </w:rPr>
            </w:r>
            <w:r>
              <w:rPr>
                <w:webHidden/>
              </w:rPr>
              <w:fldChar w:fldCharType="separate"/>
            </w:r>
            <w:r>
              <w:rPr>
                <w:webHidden/>
              </w:rPr>
              <w:t>10</w:t>
            </w:r>
            <w:r>
              <w:rPr>
                <w:webHidden/>
              </w:rPr>
              <w:fldChar w:fldCharType="end"/>
            </w:r>
          </w:hyperlink>
        </w:p>
        <w:p w14:paraId="600A6EEB" w14:textId="7B374E79" w:rsidR="00727B3B" w:rsidRPr="00727B3B" w:rsidRDefault="00727B3B" w:rsidP="00117BA8">
          <w:pPr>
            <w:pStyle w:val="Sommario1"/>
            <w:suppressAutoHyphens/>
            <w:rPr>
              <w:b/>
              <w:bCs/>
              <w:color w:val="000000" w:themeColor="text1"/>
            </w:rPr>
          </w:pPr>
          <w:r w:rsidRPr="00117BA8">
            <w:rPr>
              <w:rStyle w:val="Collegamentoipertestuale"/>
              <w:kern w:val="2"/>
            </w:rPr>
            <w:fldChar w:fldCharType="end"/>
          </w:r>
        </w:p>
      </w:sdtContent>
    </w:sdt>
    <w:p w14:paraId="344C330A" w14:textId="56E30F89" w:rsidR="00900F48" w:rsidRDefault="00727B3B" w:rsidP="00900F48">
      <w:pPr>
        <w:spacing w:line="240" w:lineRule="auto"/>
        <w:rPr>
          <w:rFonts w:ascii="Verdana" w:hAnsi="Verdana"/>
          <w:b/>
          <w:bCs/>
          <w:color w:val="000000" w:themeColor="text1"/>
          <w:sz w:val="20"/>
          <w:szCs w:val="20"/>
        </w:rPr>
      </w:pPr>
      <w:r w:rsidRPr="00727B3B">
        <w:rPr>
          <w:rFonts w:ascii="Verdana" w:hAnsi="Verdana"/>
          <w:b/>
          <w:bCs/>
          <w:color w:val="000000" w:themeColor="text1"/>
          <w:sz w:val="20"/>
          <w:szCs w:val="20"/>
        </w:rPr>
        <w:br w:type="page"/>
      </w:r>
    </w:p>
    <w:p w14:paraId="0BFFD199" w14:textId="2C5932BD" w:rsidR="00727B3B" w:rsidRPr="00727B3B" w:rsidRDefault="00860546" w:rsidP="00FE7E9D">
      <w:pPr>
        <w:pStyle w:val="Paragrafoelenco"/>
        <w:keepNext/>
        <w:widowControl w:val="0"/>
        <w:numPr>
          <w:ilvl w:val="0"/>
          <w:numId w:val="9"/>
        </w:numPr>
        <w:suppressAutoHyphens/>
        <w:spacing w:after="0" w:line="240" w:lineRule="auto"/>
        <w:ind w:left="851" w:hanging="851"/>
        <w:jc w:val="both"/>
        <w:outlineLvl w:val="0"/>
        <w:rPr>
          <w:rFonts w:ascii="Verdana" w:eastAsia="Microsoft YaHei" w:hAnsi="Verdana" w:cs="Mangal"/>
          <w:b/>
          <w:bCs/>
          <w:smallCaps/>
          <w:kern w:val="32"/>
          <w:sz w:val="20"/>
          <w:szCs w:val="20"/>
          <w:lang w:eastAsia="zh-CN" w:bidi="hi-IN"/>
        </w:rPr>
      </w:pPr>
      <w:bookmarkStart w:id="1" w:name="_Toc222170688"/>
      <w:r>
        <w:rPr>
          <w:rFonts w:ascii="Verdana" w:eastAsia="Microsoft YaHei" w:hAnsi="Verdana" w:cs="Mangal"/>
          <w:b/>
          <w:bCs/>
          <w:smallCaps/>
          <w:kern w:val="32"/>
          <w:sz w:val="20"/>
          <w:szCs w:val="20"/>
          <w:lang w:eastAsia="zh-CN" w:bidi="hi-IN"/>
        </w:rPr>
        <w:lastRenderedPageBreak/>
        <w:t>PREMESSA</w:t>
      </w:r>
      <w:bookmarkEnd w:id="1"/>
    </w:p>
    <w:p w14:paraId="3D05B8F8" w14:textId="77777777" w:rsidR="00396638" w:rsidRDefault="00396638" w:rsidP="005602D9">
      <w:pPr>
        <w:widowControl w:val="0"/>
        <w:suppressAutoHyphens/>
        <w:spacing w:after="0" w:line="276" w:lineRule="auto"/>
        <w:ind w:firstLine="567"/>
        <w:jc w:val="both"/>
        <w:rPr>
          <w:rFonts w:ascii="Verdana" w:eastAsia="SimSun" w:hAnsi="Verdana" w:cs="Arial"/>
          <w:color w:val="000000"/>
          <w:kern w:val="1"/>
          <w:sz w:val="20"/>
          <w:szCs w:val="20"/>
          <w:lang w:eastAsia="zh-CN" w:bidi="hi-IN"/>
        </w:rPr>
      </w:pPr>
    </w:p>
    <w:p w14:paraId="166A73E9" w14:textId="12C6BF44" w:rsidR="00396638" w:rsidRPr="002A6154" w:rsidRDefault="00396638" w:rsidP="005602D9">
      <w:pPr>
        <w:widowControl w:val="0"/>
        <w:suppressAutoHyphens/>
        <w:spacing w:after="0" w:line="276" w:lineRule="auto"/>
        <w:ind w:firstLine="567"/>
        <w:jc w:val="both"/>
        <w:rPr>
          <w:rFonts w:ascii="Verdana" w:eastAsia="SimSun" w:hAnsi="Verdana" w:cs="Arial"/>
          <w:color w:val="000000"/>
          <w:kern w:val="1"/>
          <w:sz w:val="20"/>
          <w:szCs w:val="20"/>
          <w:lang w:eastAsia="zh-CN" w:bidi="hi-IN"/>
        </w:rPr>
      </w:pPr>
      <w:r w:rsidRPr="002A6154">
        <w:rPr>
          <w:rFonts w:ascii="Verdana" w:eastAsia="SimSun" w:hAnsi="Verdana" w:cs="Arial"/>
          <w:color w:val="000000"/>
          <w:kern w:val="1"/>
          <w:sz w:val="20"/>
          <w:szCs w:val="20"/>
          <w:lang w:eastAsia="zh-CN" w:bidi="hi-IN"/>
        </w:rPr>
        <w:t>L’Organizzazione Mondiale della Sanità (OMS) ha evidenziato la necessità che le organizzazioni sanitarie operino per assicurare ai Pazienti l’erogazione di prestazioni altamente qualificate e sicure.</w:t>
      </w:r>
    </w:p>
    <w:p w14:paraId="023361B4" w14:textId="77777777" w:rsidR="00396638" w:rsidRPr="002A6154" w:rsidRDefault="00396638" w:rsidP="005602D9">
      <w:pPr>
        <w:widowControl w:val="0"/>
        <w:suppressAutoHyphens/>
        <w:spacing w:after="0" w:line="276" w:lineRule="auto"/>
        <w:ind w:firstLine="567"/>
        <w:jc w:val="both"/>
        <w:rPr>
          <w:rFonts w:ascii="Verdana" w:eastAsia="SimSun" w:hAnsi="Verdana" w:cs="Arial"/>
          <w:color w:val="000000"/>
          <w:kern w:val="1"/>
          <w:sz w:val="20"/>
          <w:szCs w:val="20"/>
          <w:lang w:eastAsia="zh-CN" w:bidi="hi-IN"/>
        </w:rPr>
      </w:pPr>
      <w:r w:rsidRPr="002A6154">
        <w:rPr>
          <w:rFonts w:ascii="Verdana" w:eastAsia="SimSun" w:hAnsi="Verdana" w:cs="Arial"/>
          <w:color w:val="000000"/>
          <w:kern w:val="1"/>
          <w:sz w:val="20"/>
          <w:szCs w:val="20"/>
          <w:lang w:eastAsia="zh-CN" w:bidi="hi-IN"/>
        </w:rPr>
        <w:t>La possibilità di “</w:t>
      </w:r>
      <w:r w:rsidRPr="002A6154">
        <w:rPr>
          <w:rFonts w:ascii="Verdana" w:eastAsia="SimSun" w:hAnsi="Verdana" w:cs="Arial"/>
          <w:b/>
          <w:bCs/>
          <w:color w:val="000000"/>
          <w:kern w:val="1"/>
          <w:sz w:val="20"/>
          <w:szCs w:val="20"/>
          <w:lang w:eastAsia="zh-CN" w:bidi="hi-IN"/>
        </w:rPr>
        <w:t>Evento avverso</w:t>
      </w:r>
      <w:r w:rsidRPr="002A6154">
        <w:rPr>
          <w:rFonts w:ascii="Verdana" w:eastAsia="SimSun" w:hAnsi="Verdana" w:cs="Arial"/>
          <w:color w:val="000000"/>
          <w:kern w:val="1"/>
          <w:sz w:val="20"/>
          <w:szCs w:val="20"/>
          <w:lang w:eastAsia="zh-CN" w:bidi="hi-IN"/>
        </w:rPr>
        <w:t>” è insita nei sistemi complessi e le realtà sanitarie, come sancito dall’OMS, sono l’ambito lavorativo a maggiore complessità possibile.</w:t>
      </w:r>
    </w:p>
    <w:p w14:paraId="0CED626D" w14:textId="353CCB67" w:rsidR="00396638" w:rsidRPr="002A6154" w:rsidRDefault="00396638" w:rsidP="005602D9">
      <w:pPr>
        <w:widowControl w:val="0"/>
        <w:suppressAutoHyphens/>
        <w:spacing w:after="0" w:line="276" w:lineRule="auto"/>
        <w:jc w:val="both"/>
        <w:rPr>
          <w:rFonts w:ascii="Verdana" w:eastAsia="SimSun" w:hAnsi="Verdana" w:cs="Arial"/>
          <w:color w:val="000000"/>
          <w:kern w:val="1"/>
          <w:sz w:val="20"/>
          <w:szCs w:val="20"/>
          <w:lang w:eastAsia="zh-CN" w:bidi="hi-IN"/>
        </w:rPr>
      </w:pPr>
      <w:r w:rsidRPr="002A6154">
        <w:rPr>
          <w:rFonts w:ascii="Verdana" w:eastAsia="SimSun" w:hAnsi="Verdana" w:cs="Arial"/>
          <w:color w:val="000000"/>
          <w:kern w:val="1"/>
          <w:sz w:val="20"/>
          <w:szCs w:val="20"/>
          <w:lang w:eastAsia="zh-CN" w:bidi="hi-IN"/>
        </w:rPr>
        <w:t>La sicurezza dei Pazienti deve essere, quindi, continuamente presidiata e le criticità devono essere affrontate secondo un approccio multidimensionale, considerando e integrando vari aspetti: monitoraggio e analisi degli eventi avversi, elaborazione e diffusione di raccomandazioni e pratiche per la sicurezza, coinvolgimento di Pazienti, formazione degli operatori sanitari, analisi delle interferenze e delle criticità; al fine di promuovere sia una visione che una gestione sistemica del rischio.</w:t>
      </w:r>
    </w:p>
    <w:p w14:paraId="09E5AC98" w14:textId="592BBAFC" w:rsidR="00396638" w:rsidRPr="002A6154" w:rsidRDefault="00396638" w:rsidP="005602D9">
      <w:pPr>
        <w:widowControl w:val="0"/>
        <w:suppressAutoHyphens/>
        <w:spacing w:after="0" w:line="276" w:lineRule="auto"/>
        <w:ind w:firstLine="567"/>
        <w:jc w:val="both"/>
        <w:rPr>
          <w:rFonts w:ascii="Verdana" w:eastAsia="SimSun" w:hAnsi="Verdana" w:cs="Arial"/>
          <w:color w:val="000000"/>
          <w:kern w:val="1"/>
          <w:sz w:val="20"/>
          <w:szCs w:val="20"/>
          <w:lang w:eastAsia="zh-CN" w:bidi="hi-IN"/>
        </w:rPr>
      </w:pPr>
      <w:r w:rsidRPr="002A6154">
        <w:rPr>
          <w:rFonts w:ascii="Verdana" w:eastAsia="SimSun" w:hAnsi="Verdana" w:cs="Arial"/>
          <w:color w:val="000000"/>
          <w:kern w:val="1"/>
          <w:sz w:val="20"/>
          <w:szCs w:val="20"/>
          <w:lang w:eastAsia="zh-CN" w:bidi="hi-IN"/>
        </w:rPr>
        <w:t xml:space="preserve">La </w:t>
      </w:r>
      <w:r w:rsidRPr="002A6154">
        <w:rPr>
          <w:rFonts w:ascii="Verdana" w:eastAsia="SimSun" w:hAnsi="Verdana" w:cs="Arial"/>
          <w:b/>
          <w:bCs/>
          <w:color w:val="000000"/>
          <w:kern w:val="1"/>
          <w:sz w:val="20"/>
          <w:szCs w:val="20"/>
          <w:lang w:eastAsia="zh-CN" w:bidi="hi-IN"/>
        </w:rPr>
        <w:t>Gestione del Rischio Clinico</w:t>
      </w:r>
      <w:r w:rsidRPr="002A6154">
        <w:rPr>
          <w:rFonts w:ascii="Verdana" w:eastAsia="SimSun" w:hAnsi="Verdana" w:cs="Arial"/>
          <w:color w:val="000000"/>
          <w:kern w:val="1"/>
          <w:sz w:val="20"/>
          <w:szCs w:val="20"/>
          <w:lang w:eastAsia="zh-CN" w:bidi="hi-IN"/>
        </w:rPr>
        <w:t xml:space="preserve"> rappresenta un elemento di Governo (Clinico), meglio definito come “</w:t>
      </w:r>
      <w:r w:rsidRPr="002A6154">
        <w:rPr>
          <w:rFonts w:ascii="Verdana" w:eastAsia="SimSun" w:hAnsi="Verdana" w:cs="Arial"/>
          <w:i/>
          <w:iCs/>
          <w:color w:val="000000"/>
          <w:kern w:val="1"/>
          <w:sz w:val="20"/>
          <w:szCs w:val="20"/>
          <w:lang w:eastAsia="zh-CN" w:bidi="hi-IN"/>
        </w:rPr>
        <w:t>il sistema attraverso il quale le organizzazioni sanitarie si rendono responsabili per il miglioramento continuo dei loro servizi e garantiscono elevati standard di performance assistenziale, assicurando le condizioni ottimali nelle quali viene favorita l’eccellenza clinica</w:t>
      </w:r>
      <w:r w:rsidRPr="002A6154">
        <w:rPr>
          <w:rFonts w:ascii="Verdana" w:eastAsia="SimSun" w:hAnsi="Verdana" w:cs="Arial"/>
          <w:color w:val="000000"/>
          <w:kern w:val="1"/>
          <w:sz w:val="20"/>
          <w:szCs w:val="20"/>
          <w:lang w:eastAsia="zh-CN" w:bidi="hi-IN"/>
        </w:rPr>
        <w:t>”.</w:t>
      </w:r>
    </w:p>
    <w:p w14:paraId="1DB88D9F" w14:textId="77777777" w:rsidR="00360CC2" w:rsidRPr="002A6154" w:rsidRDefault="00360CC2" w:rsidP="00360CC2">
      <w:pPr>
        <w:jc w:val="both"/>
        <w:rPr>
          <w:rFonts w:ascii="Verdana" w:hAnsi="Verdana" w:cs="Calibri"/>
          <w:sz w:val="20"/>
          <w:szCs w:val="20"/>
        </w:rPr>
      </w:pPr>
      <w:r w:rsidRPr="002A6154">
        <w:rPr>
          <w:rFonts w:ascii="Verdana" w:hAnsi="Verdana" w:cs="Calibri"/>
          <w:b/>
          <w:bCs/>
          <w:sz w:val="20"/>
          <w:szCs w:val="20"/>
        </w:rPr>
        <w:t>Il quadro normativo</w:t>
      </w:r>
    </w:p>
    <w:p w14:paraId="4C1DC0E9" w14:textId="77777777" w:rsidR="00360CC2" w:rsidRPr="002A6154" w:rsidRDefault="00360CC2" w:rsidP="00360CC2">
      <w:pPr>
        <w:jc w:val="both"/>
        <w:rPr>
          <w:rFonts w:ascii="Verdana" w:hAnsi="Verdana" w:cs="Calibri"/>
          <w:sz w:val="20"/>
          <w:szCs w:val="20"/>
        </w:rPr>
      </w:pPr>
      <w:r w:rsidRPr="002A6154">
        <w:rPr>
          <w:rFonts w:ascii="Verdana" w:hAnsi="Verdana" w:cs="Calibri"/>
          <w:sz w:val="20"/>
          <w:szCs w:val="20"/>
        </w:rPr>
        <w:t xml:space="preserve">Secondo </w:t>
      </w:r>
      <w:r w:rsidRPr="002A6154">
        <w:rPr>
          <w:rFonts w:ascii="Verdana" w:hAnsi="Verdana" w:cs="Calibri"/>
          <w:b/>
          <w:bCs/>
          <w:sz w:val="20"/>
          <w:szCs w:val="20"/>
        </w:rPr>
        <w:t>l’art. 2, comma 5, della Legge 24/2017</w:t>
      </w:r>
      <w:r w:rsidRPr="002A6154">
        <w:rPr>
          <w:rFonts w:ascii="Verdana" w:hAnsi="Verdana" w:cs="Calibri"/>
          <w:sz w:val="20"/>
          <w:szCs w:val="20"/>
        </w:rPr>
        <w:t>, tutte le strutture sanitarie e sociosanitarie, sia pubbliche che private, devono predisporre una relazione annuale consuntiva sugli eventi avversi verificatisi all’interno della struttura, analizzandone le cause e indicando le azioni correttive intraprese. Tale relazione deve essere pubblicata sul sito internet della struttura, garantendo così trasparenza e consapevolezza.</w:t>
      </w:r>
    </w:p>
    <w:p w14:paraId="2C7E94AB" w14:textId="77777777" w:rsidR="00360CC2" w:rsidRPr="002A6154" w:rsidRDefault="00360CC2" w:rsidP="00360CC2">
      <w:pPr>
        <w:jc w:val="both"/>
        <w:rPr>
          <w:rFonts w:ascii="Verdana" w:hAnsi="Verdana" w:cs="Calibri"/>
          <w:sz w:val="20"/>
          <w:szCs w:val="20"/>
        </w:rPr>
      </w:pPr>
      <w:r w:rsidRPr="002A6154">
        <w:rPr>
          <w:rFonts w:ascii="Verdana" w:hAnsi="Verdana" w:cs="Calibri"/>
          <w:sz w:val="20"/>
          <w:szCs w:val="20"/>
        </w:rPr>
        <w:t xml:space="preserve">Inoltre, </w:t>
      </w:r>
      <w:r w:rsidRPr="002A6154">
        <w:rPr>
          <w:rFonts w:ascii="Verdana" w:hAnsi="Verdana" w:cs="Calibri"/>
          <w:b/>
          <w:bCs/>
          <w:sz w:val="20"/>
          <w:szCs w:val="20"/>
        </w:rPr>
        <w:t>l’art. 17, comma 4, del Decreto n. 232/2023</w:t>
      </w:r>
      <w:r w:rsidRPr="002A6154">
        <w:rPr>
          <w:rFonts w:ascii="Verdana" w:hAnsi="Verdana" w:cs="Calibri"/>
          <w:sz w:val="20"/>
          <w:szCs w:val="20"/>
        </w:rPr>
        <w:t xml:space="preserve"> prevede che le strutture sanitarie debbano elaborare una relazione annuale per valutare l’adeguatezza e l’efficacia dei processi di gestione del rischio, confrontando i risultati con le valutazioni effettuate e segnalando eventuali criticità per proporre miglioramenti.</w:t>
      </w:r>
    </w:p>
    <w:p w14:paraId="0F1A3ECA" w14:textId="77777777" w:rsidR="00360CC2" w:rsidRPr="002A6154" w:rsidRDefault="00360CC2" w:rsidP="00360CC2">
      <w:pPr>
        <w:jc w:val="both"/>
        <w:rPr>
          <w:rFonts w:ascii="Verdana" w:hAnsi="Verdana" w:cs="Calibri"/>
          <w:sz w:val="20"/>
          <w:szCs w:val="20"/>
        </w:rPr>
      </w:pPr>
      <w:r w:rsidRPr="002A6154">
        <w:rPr>
          <w:rFonts w:ascii="Verdana" w:hAnsi="Verdana" w:cs="Calibri"/>
          <w:sz w:val="20"/>
          <w:szCs w:val="20"/>
        </w:rPr>
        <w:t xml:space="preserve">Nei primi mesi dell’anno, infatti, le strutture sanitarie sono tenute a redigere ed inviare entro i termini stabiliti dalle singole regioni, il proprio piano annuale al </w:t>
      </w:r>
      <w:r w:rsidRPr="002A6154">
        <w:rPr>
          <w:rFonts w:ascii="Verdana" w:hAnsi="Verdana" w:cs="Calibri"/>
          <w:b/>
          <w:bCs/>
          <w:sz w:val="20"/>
          <w:szCs w:val="20"/>
        </w:rPr>
        <w:t>Centro regionale per la gestione del rischio sanitario e la sicurezza del paziente</w:t>
      </w:r>
      <w:r w:rsidRPr="002A6154">
        <w:rPr>
          <w:rFonts w:ascii="Verdana" w:hAnsi="Verdana" w:cs="Calibri"/>
          <w:sz w:val="20"/>
          <w:szCs w:val="20"/>
        </w:rPr>
        <w:t xml:space="preserve"> (Art. 2 Legge 24/2017) di riferimento. Non tutte le regioni, come nel caso della Regione Lazio, hanno disciplinato l’obbligo di predisposizione di un piano annuale per il rischio clinico (c.d. PARS) anche per le strutture sanitarie ambulatoriali, (quali laboratori di analisi e di diagnostica per immagini, Centri di Dialisi, Centri di fisioterapia) e per le Assistenze Domiciliari, ciò non toglie che queste abbiano il dovere di redigere </w:t>
      </w:r>
      <w:r w:rsidRPr="002A6154">
        <w:rPr>
          <w:rFonts w:ascii="Verdana" w:hAnsi="Verdana" w:cs="Calibri"/>
          <w:b/>
          <w:bCs/>
          <w:sz w:val="20"/>
          <w:szCs w:val="20"/>
        </w:rPr>
        <w:t>una relazione annuale sugli eventi avversi</w:t>
      </w:r>
      <w:r w:rsidRPr="002A6154">
        <w:rPr>
          <w:rFonts w:ascii="Verdana" w:hAnsi="Verdana" w:cs="Calibri"/>
          <w:sz w:val="20"/>
          <w:szCs w:val="20"/>
        </w:rPr>
        <w:t xml:space="preserve"> e sui rischi clinici, come previsto dalla normativa vigente.</w:t>
      </w:r>
    </w:p>
    <w:p w14:paraId="7CE7769D" w14:textId="77777777" w:rsidR="00360CC2" w:rsidRPr="002A6154" w:rsidRDefault="00360CC2" w:rsidP="00360CC2">
      <w:pPr>
        <w:jc w:val="both"/>
        <w:rPr>
          <w:rFonts w:ascii="Verdana" w:hAnsi="Verdana" w:cs="Calibri"/>
          <w:sz w:val="20"/>
          <w:szCs w:val="20"/>
        </w:rPr>
      </w:pPr>
      <w:r w:rsidRPr="002A6154">
        <w:rPr>
          <w:rFonts w:ascii="Verdana" w:hAnsi="Verdana" w:cs="Calibri"/>
          <w:sz w:val="20"/>
          <w:szCs w:val="20"/>
        </w:rPr>
        <w:t xml:space="preserve">È opportuno ricordare che un </w:t>
      </w:r>
      <w:r w:rsidRPr="002A6154">
        <w:rPr>
          <w:rFonts w:ascii="Verdana" w:hAnsi="Verdana" w:cs="Calibri"/>
          <w:b/>
          <w:bCs/>
          <w:sz w:val="20"/>
          <w:szCs w:val="20"/>
        </w:rPr>
        <w:t xml:space="preserve">evento avverso </w:t>
      </w:r>
      <w:r w:rsidRPr="002A6154">
        <w:rPr>
          <w:rFonts w:ascii="Verdana" w:hAnsi="Verdana" w:cs="Calibri"/>
          <w:sz w:val="20"/>
          <w:szCs w:val="20"/>
        </w:rPr>
        <w:t>rappresenta un incidente o un errore che si verifica durante l’erogazione di un servizio sanitario e che causa un danno involontario al paziente. Questi eventi possono derivare da problemi organizzativi, errori umani o malfunzionamenti di strumenti e dispositivi medici. Se ci riferiamo alle strutture sanitarie sopra citate alcuni degli eventi avversi più comuni possono essere ad es.:</w:t>
      </w:r>
      <w:r w:rsidRPr="002A6154">
        <w:rPr>
          <w:rFonts w:ascii="Verdana" w:hAnsi="Verdana" w:cs="Calibri"/>
          <w:b/>
          <w:bCs/>
          <w:sz w:val="20"/>
          <w:szCs w:val="20"/>
        </w:rPr>
        <w:t xml:space="preserve"> </w:t>
      </w:r>
      <w:r w:rsidRPr="002A6154">
        <w:rPr>
          <w:rFonts w:ascii="Verdana" w:hAnsi="Verdana" w:cs="Calibri"/>
          <w:sz w:val="20"/>
          <w:szCs w:val="20"/>
        </w:rPr>
        <w:t>l’errata identificazione del campione biologico/paziente, errori nella refertazione degli esami o nella comunicazione dei risultati, l’applicazione di terapie fisiche errate o con intensità non adeguata con conseguente danno al paziente, la caduta accidentale, e se pensiamo all’assistenza domiciliare, è possibile incorrere in errori nella somministrazione della terapia farmacologica,  nel mancato riconoscimento di segni di peggioramento delle condizioni del paziente o problemi nella gestione di dispositivi medici (es. cateteri, ventilatori, etc.).</w:t>
      </w:r>
    </w:p>
    <w:p w14:paraId="2BBA989E" w14:textId="77777777" w:rsidR="00B61088" w:rsidRDefault="00B61088" w:rsidP="00360CC2">
      <w:pPr>
        <w:jc w:val="both"/>
        <w:rPr>
          <w:rFonts w:ascii="Verdana" w:hAnsi="Verdana" w:cs="Calibri"/>
          <w:b/>
          <w:bCs/>
          <w:sz w:val="20"/>
          <w:szCs w:val="20"/>
        </w:rPr>
      </w:pPr>
    </w:p>
    <w:p w14:paraId="56BE5DD2" w14:textId="6823427D" w:rsidR="00360CC2" w:rsidRPr="002A6154" w:rsidRDefault="00360CC2" w:rsidP="00360CC2">
      <w:pPr>
        <w:jc w:val="both"/>
        <w:rPr>
          <w:rFonts w:ascii="Verdana" w:hAnsi="Verdana" w:cs="Calibri"/>
          <w:sz w:val="20"/>
          <w:szCs w:val="20"/>
        </w:rPr>
      </w:pPr>
      <w:r w:rsidRPr="002A6154">
        <w:rPr>
          <w:rFonts w:ascii="Verdana" w:hAnsi="Verdana" w:cs="Calibri"/>
          <w:b/>
          <w:bCs/>
          <w:sz w:val="20"/>
          <w:szCs w:val="20"/>
        </w:rPr>
        <w:lastRenderedPageBreak/>
        <w:t>L'impatto sulle coperture assicurative</w:t>
      </w:r>
    </w:p>
    <w:p w14:paraId="602213A2" w14:textId="77777777" w:rsidR="00360CC2" w:rsidRPr="002A6154" w:rsidRDefault="00360CC2" w:rsidP="00360CC2">
      <w:pPr>
        <w:jc w:val="both"/>
        <w:rPr>
          <w:rFonts w:ascii="Verdana" w:hAnsi="Verdana" w:cs="Calibri"/>
          <w:sz w:val="20"/>
          <w:szCs w:val="20"/>
        </w:rPr>
      </w:pPr>
      <w:r w:rsidRPr="002A6154">
        <w:rPr>
          <w:rFonts w:ascii="Verdana" w:hAnsi="Verdana" w:cs="Calibri"/>
          <w:sz w:val="20"/>
          <w:szCs w:val="20"/>
        </w:rPr>
        <w:t xml:space="preserve">L'obbligo di predisporre una relazione annuale sugli eventi avversi non solo rientra nelle disposizioni normative volte a garantire la sicurezza dei pazienti, ma incide anche direttamente sulle coperture assicurative delle strutture sanitarie. </w:t>
      </w:r>
      <w:r w:rsidRPr="002A6154">
        <w:rPr>
          <w:rFonts w:ascii="Verdana" w:hAnsi="Verdana" w:cs="Calibri"/>
          <w:b/>
          <w:bCs/>
          <w:sz w:val="20"/>
          <w:szCs w:val="20"/>
        </w:rPr>
        <w:t>L'articolo 3, comma 7, del decreto attuativo della Legge Gelli-Bianco</w:t>
      </w:r>
      <w:r w:rsidRPr="002A6154">
        <w:rPr>
          <w:rFonts w:ascii="Verdana" w:hAnsi="Verdana" w:cs="Calibri"/>
          <w:sz w:val="20"/>
          <w:szCs w:val="20"/>
        </w:rPr>
        <w:t xml:space="preserve"> prevede infatti che, ad ogni scadenza contrattuale, il premio assicurativo possa variare in aumento o in diminuzione sulla base del numero e della tipologia di sinistri chiusi con accoglimento della richiesta. Inoltre, la normativa stabilisce che la variazione del premio possa avvenire anche in relazione alle azioni intraprese per la gestione del rischio e per l'analisi sistemica degli incidenti.</w:t>
      </w:r>
    </w:p>
    <w:p w14:paraId="16581F98" w14:textId="77777777" w:rsidR="00360CC2" w:rsidRPr="002A6154" w:rsidRDefault="00360CC2" w:rsidP="00360CC2">
      <w:pPr>
        <w:jc w:val="both"/>
        <w:rPr>
          <w:rFonts w:ascii="Verdana" w:hAnsi="Verdana" w:cs="Calibri"/>
          <w:sz w:val="20"/>
          <w:szCs w:val="20"/>
        </w:rPr>
      </w:pPr>
      <w:r w:rsidRPr="002A6154">
        <w:rPr>
          <w:rFonts w:ascii="Verdana" w:hAnsi="Verdana" w:cs="Calibri"/>
          <w:sz w:val="20"/>
          <w:szCs w:val="20"/>
        </w:rPr>
        <w:t>Questo implica che la relazione annuale sugli eventi avversi e sulla gestione del rischio non sia soltanto un obbligo di legge, ma anche uno strumento fondamentale per dimostrare l'efficacia delle misure adottate nella riduzione degli errori clinici. La trasparenza e il miglioramento continuo dei processi sanitari possono infatti tradursi in una riduzione dei costi assicurativi, incentivando le strutture a investire nella prevenzione degli eventi avversi.</w:t>
      </w:r>
    </w:p>
    <w:p w14:paraId="4DEF12FB" w14:textId="78A8E60F" w:rsidR="00727B3B" w:rsidRDefault="00727B3B" w:rsidP="005602D9">
      <w:pPr>
        <w:widowControl w:val="0"/>
        <w:suppressAutoHyphens/>
        <w:spacing w:after="0" w:line="276" w:lineRule="auto"/>
        <w:ind w:firstLine="567"/>
        <w:jc w:val="both"/>
        <w:rPr>
          <w:rFonts w:ascii="Verdana" w:eastAsia="SimSun" w:hAnsi="Verdana" w:cs="Arial"/>
          <w:color w:val="000000"/>
          <w:kern w:val="1"/>
          <w:sz w:val="20"/>
          <w:szCs w:val="20"/>
          <w:lang w:eastAsia="zh-CN" w:bidi="hi-IN"/>
        </w:rPr>
      </w:pPr>
    </w:p>
    <w:p w14:paraId="028EC2CA" w14:textId="39D3843E" w:rsidR="0040227F" w:rsidRDefault="0040227F" w:rsidP="005602D9">
      <w:pPr>
        <w:widowControl w:val="0"/>
        <w:suppressAutoHyphens/>
        <w:spacing w:after="0" w:line="276" w:lineRule="auto"/>
        <w:ind w:firstLine="567"/>
        <w:jc w:val="both"/>
        <w:rPr>
          <w:rFonts w:ascii="Verdana" w:eastAsia="SimSun" w:hAnsi="Verdana" w:cs="Arial"/>
          <w:color w:val="000000"/>
          <w:kern w:val="1"/>
          <w:sz w:val="20"/>
          <w:szCs w:val="20"/>
          <w:lang w:eastAsia="zh-CN" w:bidi="hi-IN"/>
        </w:rPr>
      </w:pPr>
    </w:p>
    <w:p w14:paraId="67B81793" w14:textId="705CDB98" w:rsidR="00727B3B" w:rsidRPr="00727B3B" w:rsidRDefault="00860546" w:rsidP="00FE7E9D">
      <w:pPr>
        <w:pStyle w:val="Paragrafoelenco"/>
        <w:keepNext/>
        <w:widowControl w:val="0"/>
        <w:numPr>
          <w:ilvl w:val="1"/>
          <w:numId w:val="13"/>
        </w:numPr>
        <w:suppressAutoHyphens/>
        <w:spacing w:after="0" w:line="240" w:lineRule="auto"/>
        <w:ind w:left="851" w:hanging="851"/>
        <w:jc w:val="both"/>
        <w:outlineLvl w:val="0"/>
        <w:rPr>
          <w:rFonts w:ascii="Verdana" w:eastAsia="Microsoft YaHei" w:hAnsi="Verdana" w:cs="Mangal"/>
          <w:b/>
          <w:bCs/>
          <w:smallCaps/>
          <w:kern w:val="32"/>
          <w:sz w:val="20"/>
          <w:szCs w:val="20"/>
          <w:lang w:eastAsia="zh-CN" w:bidi="hi-IN"/>
        </w:rPr>
      </w:pPr>
      <w:bookmarkStart w:id="2" w:name="_Toc29911617"/>
      <w:bookmarkStart w:id="3" w:name="_Toc31615574"/>
      <w:bookmarkStart w:id="4" w:name="_Toc222170689"/>
      <w:r w:rsidRPr="00727B3B">
        <w:rPr>
          <w:rFonts w:ascii="Verdana" w:eastAsia="Microsoft YaHei" w:hAnsi="Verdana" w:cs="Mangal"/>
          <w:b/>
          <w:bCs/>
          <w:smallCaps/>
          <w:kern w:val="32"/>
          <w:sz w:val="20"/>
          <w:szCs w:val="20"/>
          <w:lang w:eastAsia="zh-CN" w:bidi="hi-IN"/>
        </w:rPr>
        <w:t>SCOPO</w:t>
      </w:r>
      <w:bookmarkEnd w:id="2"/>
      <w:bookmarkEnd w:id="3"/>
      <w:bookmarkEnd w:id="4"/>
    </w:p>
    <w:p w14:paraId="003D0F37" w14:textId="77777777" w:rsidR="00FE7E9D" w:rsidRPr="00F83636" w:rsidRDefault="00FE7E9D" w:rsidP="005602D9">
      <w:pPr>
        <w:widowControl w:val="0"/>
        <w:suppressAutoHyphens/>
        <w:spacing w:after="0" w:line="276" w:lineRule="auto"/>
        <w:ind w:firstLine="567"/>
        <w:jc w:val="both"/>
        <w:rPr>
          <w:rFonts w:ascii="Verdana" w:eastAsia="SimSun" w:hAnsi="Verdana" w:cs="Arial"/>
          <w:color w:val="000000"/>
          <w:kern w:val="1"/>
          <w:sz w:val="20"/>
          <w:szCs w:val="20"/>
          <w:lang w:eastAsia="zh-CN" w:bidi="hi-IN"/>
        </w:rPr>
      </w:pPr>
    </w:p>
    <w:p w14:paraId="5B84F63F" w14:textId="76FB0D29" w:rsidR="007F140A" w:rsidRPr="00360CC2" w:rsidRDefault="004D2891" w:rsidP="00936A71">
      <w:pPr>
        <w:widowControl w:val="0"/>
        <w:suppressAutoHyphens/>
        <w:spacing w:after="0" w:line="276" w:lineRule="auto"/>
        <w:jc w:val="both"/>
        <w:rPr>
          <w:rFonts w:ascii="Verdana" w:eastAsia="SimSun" w:hAnsi="Verdana" w:cs="Arial"/>
          <w:i/>
          <w:iCs/>
          <w:color w:val="000000"/>
          <w:kern w:val="1"/>
          <w:sz w:val="20"/>
          <w:szCs w:val="20"/>
          <w:lang w:eastAsia="zh-CN" w:bidi="hi-IN"/>
        </w:rPr>
      </w:pPr>
      <w:r w:rsidRPr="00360CC2">
        <w:rPr>
          <w:rFonts w:ascii="Verdana" w:eastAsia="SimSun" w:hAnsi="Verdana" w:cs="Arial"/>
          <w:color w:val="000000"/>
          <w:kern w:val="1"/>
          <w:sz w:val="20"/>
          <w:szCs w:val="20"/>
          <w:lang w:eastAsia="zh-CN" w:bidi="hi-IN"/>
        </w:rPr>
        <w:t xml:space="preserve">La </w:t>
      </w:r>
      <w:r w:rsidRPr="00360CC2">
        <w:rPr>
          <w:rFonts w:ascii="Verdana" w:eastAsia="SimSun" w:hAnsi="Verdana" w:cs="Arial"/>
          <w:b/>
          <w:bCs/>
          <w:color w:val="000000"/>
          <w:kern w:val="1"/>
          <w:sz w:val="20"/>
          <w:szCs w:val="20"/>
          <w:lang w:eastAsia="zh-CN" w:bidi="hi-IN"/>
        </w:rPr>
        <w:t>RELAZIONE ANNUALE EVENTI AVVERSI</w:t>
      </w:r>
      <w:r w:rsidR="00360CC2" w:rsidRPr="00360CC2">
        <w:rPr>
          <w:rFonts w:ascii="Verdana" w:eastAsia="SimSun" w:hAnsi="Verdana" w:cs="Arial"/>
          <w:color w:val="000000"/>
          <w:kern w:val="1"/>
          <w:sz w:val="20"/>
          <w:szCs w:val="20"/>
          <w:lang w:eastAsia="zh-CN" w:bidi="hi-IN"/>
        </w:rPr>
        <w:t xml:space="preserve"> </w:t>
      </w:r>
      <w:r w:rsidR="007F140A" w:rsidRPr="00360CC2">
        <w:rPr>
          <w:rFonts w:ascii="Verdana" w:eastAsia="SimSun" w:hAnsi="Verdana" w:cs="Arial"/>
          <w:i/>
          <w:iCs/>
          <w:color w:val="000000"/>
          <w:kern w:val="1"/>
          <w:sz w:val="20"/>
          <w:szCs w:val="20"/>
          <w:lang w:eastAsia="zh-CN" w:bidi="hi-IN"/>
        </w:rPr>
        <w:t>nasce con l’obiettivo di:</w:t>
      </w:r>
    </w:p>
    <w:p w14:paraId="6D5ECCAB" w14:textId="77777777" w:rsidR="00360CC2" w:rsidRPr="00360CC2" w:rsidRDefault="00360CC2" w:rsidP="00360CC2">
      <w:pPr>
        <w:numPr>
          <w:ilvl w:val="0"/>
          <w:numId w:val="23"/>
        </w:numPr>
        <w:jc w:val="both"/>
        <w:rPr>
          <w:rFonts w:ascii="Verdana" w:hAnsi="Verdana" w:cs="Calibri"/>
          <w:sz w:val="20"/>
          <w:szCs w:val="20"/>
        </w:rPr>
      </w:pPr>
      <w:r w:rsidRPr="00360CC2">
        <w:rPr>
          <w:rFonts w:ascii="Verdana" w:hAnsi="Verdana" w:cs="Calibri"/>
          <w:b/>
          <w:bCs/>
          <w:sz w:val="20"/>
          <w:szCs w:val="20"/>
        </w:rPr>
        <w:t>Prevenire e ridurre gli errori clinici</w:t>
      </w:r>
      <w:r w:rsidRPr="00360CC2">
        <w:rPr>
          <w:rFonts w:ascii="Verdana" w:hAnsi="Verdana" w:cs="Calibri"/>
          <w:sz w:val="20"/>
          <w:szCs w:val="20"/>
        </w:rPr>
        <w:t>, migliorando la sicurezza per i pazienti e per gli operatori sanitari.</w:t>
      </w:r>
    </w:p>
    <w:p w14:paraId="68DEB056" w14:textId="77777777" w:rsidR="00360CC2" w:rsidRPr="00360CC2" w:rsidRDefault="00360CC2" w:rsidP="00360CC2">
      <w:pPr>
        <w:numPr>
          <w:ilvl w:val="0"/>
          <w:numId w:val="23"/>
        </w:numPr>
        <w:jc w:val="both"/>
        <w:rPr>
          <w:rFonts w:ascii="Verdana" w:hAnsi="Verdana" w:cs="Calibri"/>
          <w:sz w:val="20"/>
          <w:szCs w:val="20"/>
        </w:rPr>
      </w:pPr>
      <w:r w:rsidRPr="00360CC2">
        <w:rPr>
          <w:rFonts w:ascii="Verdana" w:hAnsi="Verdana" w:cs="Calibri"/>
          <w:b/>
          <w:bCs/>
          <w:sz w:val="20"/>
          <w:szCs w:val="20"/>
        </w:rPr>
        <w:t>Garantire un monitoraggio continuo</w:t>
      </w:r>
      <w:r w:rsidRPr="00360CC2">
        <w:rPr>
          <w:rFonts w:ascii="Verdana" w:hAnsi="Verdana" w:cs="Calibri"/>
          <w:sz w:val="20"/>
          <w:szCs w:val="20"/>
        </w:rPr>
        <w:t>, identificando le criticità nei percorsi diagnostico-terapeutici ed assistenziali.</w:t>
      </w:r>
    </w:p>
    <w:p w14:paraId="421FB985" w14:textId="77777777" w:rsidR="00360CC2" w:rsidRPr="00360CC2" w:rsidRDefault="00360CC2" w:rsidP="00360CC2">
      <w:pPr>
        <w:numPr>
          <w:ilvl w:val="0"/>
          <w:numId w:val="23"/>
        </w:numPr>
        <w:jc w:val="both"/>
        <w:rPr>
          <w:rFonts w:ascii="Verdana" w:hAnsi="Verdana" w:cs="Calibri"/>
          <w:sz w:val="20"/>
          <w:szCs w:val="20"/>
        </w:rPr>
      </w:pPr>
      <w:r w:rsidRPr="00360CC2">
        <w:rPr>
          <w:rFonts w:ascii="Verdana" w:hAnsi="Verdana" w:cs="Calibri"/>
          <w:b/>
          <w:bCs/>
          <w:sz w:val="20"/>
          <w:szCs w:val="20"/>
        </w:rPr>
        <w:t>Dimostrare responsabilità e trasparenza</w:t>
      </w:r>
      <w:r w:rsidRPr="00360CC2">
        <w:rPr>
          <w:rFonts w:ascii="Verdana" w:hAnsi="Verdana" w:cs="Calibri"/>
          <w:sz w:val="20"/>
          <w:szCs w:val="20"/>
        </w:rPr>
        <w:t>, migliorando la fiducia nei confronti della struttura da parte di pazienti e istituzioni.</w:t>
      </w:r>
    </w:p>
    <w:p w14:paraId="561CFAD5" w14:textId="77777777" w:rsidR="00360CC2" w:rsidRPr="00360CC2" w:rsidRDefault="00360CC2" w:rsidP="00360CC2">
      <w:pPr>
        <w:numPr>
          <w:ilvl w:val="0"/>
          <w:numId w:val="23"/>
        </w:numPr>
        <w:jc w:val="both"/>
        <w:rPr>
          <w:rFonts w:ascii="Verdana" w:hAnsi="Verdana" w:cs="Calibri"/>
          <w:sz w:val="20"/>
          <w:szCs w:val="20"/>
        </w:rPr>
      </w:pPr>
      <w:r w:rsidRPr="00360CC2">
        <w:rPr>
          <w:rFonts w:ascii="Verdana" w:hAnsi="Verdana" w:cs="Calibri"/>
          <w:b/>
          <w:bCs/>
          <w:sz w:val="20"/>
          <w:szCs w:val="20"/>
        </w:rPr>
        <w:t>Allinearsi alle best practice nazionali</w:t>
      </w:r>
      <w:r w:rsidRPr="00360CC2">
        <w:rPr>
          <w:rFonts w:ascii="Verdana" w:hAnsi="Verdana" w:cs="Calibri"/>
          <w:sz w:val="20"/>
          <w:szCs w:val="20"/>
        </w:rPr>
        <w:t>, evitando future sanzioni o adeguamenti improvvisi.</w:t>
      </w:r>
    </w:p>
    <w:p w14:paraId="30CF9D37" w14:textId="77777777" w:rsidR="00360CC2" w:rsidRPr="00360CC2" w:rsidRDefault="00360CC2" w:rsidP="00360CC2">
      <w:pPr>
        <w:numPr>
          <w:ilvl w:val="0"/>
          <w:numId w:val="23"/>
        </w:numPr>
        <w:jc w:val="both"/>
        <w:rPr>
          <w:rFonts w:ascii="Verdana" w:hAnsi="Verdana" w:cs="Calibri"/>
          <w:sz w:val="20"/>
          <w:szCs w:val="20"/>
        </w:rPr>
      </w:pPr>
      <w:r w:rsidRPr="00360CC2">
        <w:rPr>
          <w:rFonts w:ascii="Verdana" w:hAnsi="Verdana" w:cs="Calibri"/>
          <w:sz w:val="20"/>
          <w:szCs w:val="20"/>
        </w:rPr>
        <w:t>Ottenere condizioni assicurative più vantaggiose, riducendo i costi delle polizze grazie ad una gestione efficace del rischio.</w:t>
      </w:r>
    </w:p>
    <w:p w14:paraId="6F56611C" w14:textId="77777777" w:rsidR="007F140A" w:rsidRPr="007F140A" w:rsidRDefault="007F140A" w:rsidP="007F140A">
      <w:pPr>
        <w:widowControl w:val="0"/>
        <w:suppressAutoHyphens/>
        <w:spacing w:after="0" w:line="276" w:lineRule="auto"/>
        <w:ind w:firstLine="567"/>
        <w:jc w:val="both"/>
        <w:rPr>
          <w:rFonts w:ascii="Verdana" w:eastAsia="SimSun" w:hAnsi="Verdana" w:cs="Arial"/>
          <w:color w:val="000000"/>
          <w:kern w:val="1"/>
          <w:sz w:val="20"/>
          <w:szCs w:val="20"/>
          <w:lang w:eastAsia="zh-CN" w:bidi="hi-IN"/>
        </w:rPr>
      </w:pPr>
    </w:p>
    <w:p w14:paraId="1EC23079" w14:textId="2BD8F26C" w:rsidR="007F140A" w:rsidRPr="007F140A" w:rsidRDefault="00936A71" w:rsidP="007F140A">
      <w:pPr>
        <w:widowControl w:val="0"/>
        <w:suppressAutoHyphens/>
        <w:spacing w:after="0" w:line="276" w:lineRule="auto"/>
        <w:ind w:firstLine="567"/>
        <w:jc w:val="both"/>
        <w:rPr>
          <w:rFonts w:ascii="Verdana" w:eastAsia="SimSun" w:hAnsi="Verdana" w:cs="Arial"/>
          <w:color w:val="000000"/>
          <w:kern w:val="1"/>
          <w:sz w:val="20"/>
          <w:szCs w:val="20"/>
          <w:lang w:eastAsia="zh-CN" w:bidi="hi-IN"/>
        </w:rPr>
      </w:pPr>
      <w:r>
        <w:rPr>
          <w:rFonts w:ascii="Verdana" w:eastAsia="SimSun" w:hAnsi="Verdana" w:cs="Arial"/>
          <w:color w:val="000000"/>
          <w:kern w:val="1"/>
          <w:sz w:val="20"/>
          <w:szCs w:val="20"/>
          <w:lang w:eastAsia="zh-CN" w:bidi="hi-IN"/>
        </w:rPr>
        <w:t>La</w:t>
      </w:r>
      <w:r w:rsidR="007F140A" w:rsidRPr="007F140A">
        <w:rPr>
          <w:rFonts w:ascii="Verdana" w:eastAsia="SimSun" w:hAnsi="Verdana" w:cs="Arial"/>
          <w:color w:val="000000"/>
          <w:kern w:val="1"/>
          <w:sz w:val="20"/>
          <w:szCs w:val="20"/>
          <w:lang w:eastAsia="zh-CN" w:bidi="hi-IN"/>
        </w:rPr>
        <w:t xml:space="preserve"> </w:t>
      </w:r>
      <w:r w:rsidR="004D2891" w:rsidRPr="00936A71">
        <w:rPr>
          <w:rFonts w:ascii="Verdana" w:eastAsia="SimSun" w:hAnsi="Verdana" w:cs="Arial"/>
          <w:b/>
          <w:bCs/>
          <w:color w:val="000000"/>
          <w:kern w:val="1"/>
          <w:sz w:val="20"/>
          <w:szCs w:val="20"/>
          <w:lang w:eastAsia="zh-CN" w:bidi="hi-IN"/>
        </w:rPr>
        <w:t>RELAZIONE ANNUALE EVENTI AVVERSI</w:t>
      </w:r>
      <w:r w:rsidR="007F140A" w:rsidRPr="007F140A">
        <w:rPr>
          <w:rFonts w:ascii="Verdana" w:eastAsia="SimSun" w:hAnsi="Verdana" w:cs="Arial"/>
          <w:color w:val="000000"/>
          <w:kern w:val="1"/>
          <w:sz w:val="20"/>
          <w:szCs w:val="20"/>
          <w:lang w:eastAsia="zh-CN" w:bidi="hi-IN"/>
        </w:rPr>
        <w:t xml:space="preserve"> è, quindi, uno strumento organizzativo e tecnico necessario anche per una corretta valutazione delle modalità di lavoro da parte dei professionisti e degli specifici contesti di lavoro. </w:t>
      </w:r>
    </w:p>
    <w:p w14:paraId="1ACA56F8" w14:textId="1644F900" w:rsidR="007F140A" w:rsidRPr="007F140A" w:rsidRDefault="00936A71" w:rsidP="007F140A">
      <w:pPr>
        <w:widowControl w:val="0"/>
        <w:suppressAutoHyphens/>
        <w:spacing w:after="0" w:line="276" w:lineRule="auto"/>
        <w:ind w:firstLine="567"/>
        <w:jc w:val="both"/>
        <w:rPr>
          <w:rFonts w:ascii="Verdana" w:eastAsia="SimSun" w:hAnsi="Verdana" w:cs="Arial"/>
          <w:color w:val="000000"/>
          <w:kern w:val="1"/>
          <w:sz w:val="20"/>
          <w:szCs w:val="20"/>
          <w:lang w:eastAsia="zh-CN" w:bidi="hi-IN"/>
        </w:rPr>
      </w:pPr>
      <w:r>
        <w:rPr>
          <w:rFonts w:ascii="Verdana" w:eastAsia="SimSun" w:hAnsi="Verdana" w:cs="Arial"/>
          <w:color w:val="000000"/>
          <w:kern w:val="1"/>
          <w:sz w:val="20"/>
          <w:szCs w:val="20"/>
          <w:lang w:eastAsia="zh-CN" w:bidi="hi-IN"/>
        </w:rPr>
        <w:t xml:space="preserve">La </w:t>
      </w:r>
      <w:r w:rsidR="004D2891" w:rsidRPr="00936A71">
        <w:rPr>
          <w:rFonts w:ascii="Verdana" w:eastAsia="SimSun" w:hAnsi="Verdana" w:cs="Arial"/>
          <w:b/>
          <w:bCs/>
          <w:color w:val="000000"/>
          <w:kern w:val="1"/>
          <w:sz w:val="20"/>
          <w:szCs w:val="20"/>
          <w:lang w:eastAsia="zh-CN" w:bidi="hi-IN"/>
        </w:rPr>
        <w:t>RELAZIONE ANNUALE EVENTI AVVERSI</w:t>
      </w:r>
      <w:r w:rsidR="007F140A" w:rsidRPr="007F140A">
        <w:rPr>
          <w:rFonts w:ascii="Verdana" w:eastAsia="SimSun" w:hAnsi="Verdana" w:cs="Arial"/>
          <w:color w:val="000000"/>
          <w:kern w:val="1"/>
          <w:sz w:val="20"/>
          <w:szCs w:val="20"/>
          <w:lang w:eastAsia="zh-CN" w:bidi="hi-IN"/>
        </w:rPr>
        <w:t xml:space="preserve">, inoltre, rappresentando le politiche di analisi e di prevenzione del rischio, favorisce un confronto aperto, consapevole e trasparente con gli </w:t>
      </w:r>
      <w:r w:rsidR="007F140A" w:rsidRPr="007F140A">
        <w:rPr>
          <w:rFonts w:ascii="Verdana" w:eastAsia="SimSun" w:hAnsi="Verdana" w:cs="Arial"/>
          <w:i/>
          <w:iCs/>
          <w:color w:val="000000"/>
          <w:kern w:val="1"/>
          <w:sz w:val="20"/>
          <w:szCs w:val="20"/>
          <w:lang w:eastAsia="zh-CN" w:bidi="hi-IN"/>
        </w:rPr>
        <w:t>stakeholder</w:t>
      </w:r>
      <w:r w:rsidR="007F140A" w:rsidRPr="007F140A">
        <w:rPr>
          <w:rFonts w:ascii="Verdana" w:eastAsia="SimSun" w:hAnsi="Verdana" w:cs="Arial"/>
          <w:color w:val="000000"/>
          <w:kern w:val="1"/>
          <w:sz w:val="20"/>
          <w:szCs w:val="20"/>
          <w:lang w:eastAsia="zh-CN" w:bidi="hi-IN"/>
        </w:rPr>
        <w:t xml:space="preserve">. </w:t>
      </w:r>
    </w:p>
    <w:p w14:paraId="5F7726BB" w14:textId="77777777" w:rsidR="007F140A" w:rsidRPr="007F140A" w:rsidRDefault="007F140A" w:rsidP="007F140A">
      <w:pPr>
        <w:widowControl w:val="0"/>
        <w:suppressAutoHyphens/>
        <w:spacing w:after="0" w:line="276" w:lineRule="auto"/>
        <w:ind w:firstLine="567"/>
        <w:jc w:val="both"/>
        <w:rPr>
          <w:rFonts w:ascii="Verdana" w:eastAsia="SimSun" w:hAnsi="Verdana" w:cs="Arial"/>
          <w:color w:val="000000"/>
          <w:kern w:val="1"/>
          <w:sz w:val="20"/>
          <w:szCs w:val="20"/>
          <w:lang w:eastAsia="zh-CN" w:bidi="hi-IN"/>
        </w:rPr>
      </w:pPr>
      <w:r w:rsidRPr="007F140A">
        <w:rPr>
          <w:rFonts w:ascii="Verdana" w:eastAsia="SimSun" w:hAnsi="Verdana" w:cs="Arial"/>
          <w:color w:val="000000"/>
          <w:kern w:val="1"/>
          <w:sz w:val="20"/>
          <w:szCs w:val="20"/>
          <w:lang w:eastAsia="zh-CN" w:bidi="hi-IN"/>
        </w:rPr>
        <w:t>Le attività indicate sono parte integrante delle iniziative aziendali in materia di rischio clinico e concorrono al perseguimento degli obiettivi di appropriatezza, economicità e sostenibilità della gestione aziendale e delle prestazioni assistenziali.</w:t>
      </w:r>
    </w:p>
    <w:p w14:paraId="78658C7A" w14:textId="7915CE70" w:rsidR="0033017D" w:rsidRPr="0033017D" w:rsidRDefault="007F140A" w:rsidP="007F140A">
      <w:pPr>
        <w:widowControl w:val="0"/>
        <w:suppressAutoHyphens/>
        <w:spacing w:after="0" w:line="276" w:lineRule="auto"/>
        <w:ind w:firstLine="567"/>
        <w:jc w:val="both"/>
        <w:rPr>
          <w:rFonts w:ascii="Verdana" w:eastAsia="SimSun" w:hAnsi="Verdana" w:cs="Arial"/>
          <w:color w:val="000000"/>
          <w:kern w:val="1"/>
          <w:sz w:val="20"/>
          <w:szCs w:val="20"/>
          <w:lang w:eastAsia="zh-CN" w:bidi="hi-IN"/>
        </w:rPr>
      </w:pPr>
      <w:r w:rsidRPr="007F140A">
        <w:rPr>
          <w:rFonts w:ascii="Verdana" w:eastAsia="SimSun" w:hAnsi="Verdana" w:cs="Arial"/>
          <w:color w:val="000000"/>
          <w:kern w:val="1"/>
          <w:sz w:val="20"/>
          <w:szCs w:val="20"/>
          <w:lang w:eastAsia="zh-CN" w:bidi="hi-IN"/>
        </w:rPr>
        <w:t xml:space="preserve"> In questa ottica, è costruito nella prospettiva del miglioramento continuo e dell’implementazione di azioni qualificanti l’attività.</w:t>
      </w:r>
      <w:r w:rsidR="00860546" w:rsidRPr="0033017D">
        <w:rPr>
          <w:rFonts w:ascii="Verdana" w:eastAsia="Microsoft YaHei" w:hAnsi="Verdana" w:cs="Mangal"/>
          <w:b/>
          <w:bCs/>
          <w:smallCaps/>
          <w:kern w:val="32"/>
          <w:sz w:val="20"/>
          <w:szCs w:val="20"/>
          <w:lang w:eastAsia="zh-CN" w:bidi="hi-IN"/>
        </w:rPr>
        <w:t xml:space="preserve"> </w:t>
      </w:r>
      <w:bookmarkStart w:id="5" w:name="_Toc31615575"/>
    </w:p>
    <w:p w14:paraId="0D0C607A" w14:textId="77777777" w:rsidR="0033017D" w:rsidRDefault="0033017D">
      <w:pPr>
        <w:rPr>
          <w:rFonts w:ascii="Verdana" w:eastAsia="Microsoft YaHei" w:hAnsi="Verdana" w:cs="Mangal"/>
          <w:b/>
          <w:bCs/>
          <w:smallCaps/>
          <w:kern w:val="32"/>
          <w:sz w:val="20"/>
          <w:szCs w:val="20"/>
          <w:lang w:eastAsia="zh-CN" w:bidi="hi-IN"/>
        </w:rPr>
      </w:pPr>
      <w:r>
        <w:rPr>
          <w:rFonts w:ascii="Verdana" w:eastAsia="Microsoft YaHei" w:hAnsi="Verdana" w:cs="Mangal"/>
          <w:b/>
          <w:bCs/>
          <w:smallCaps/>
          <w:kern w:val="32"/>
          <w:sz w:val="20"/>
          <w:szCs w:val="20"/>
          <w:lang w:eastAsia="zh-CN" w:bidi="hi-IN"/>
        </w:rPr>
        <w:br w:type="page"/>
      </w:r>
    </w:p>
    <w:p w14:paraId="5FC9BAB1" w14:textId="6ACB1C5F" w:rsidR="00F83636" w:rsidRPr="007308D8" w:rsidRDefault="00860546" w:rsidP="00EC4382">
      <w:pPr>
        <w:pStyle w:val="Paragrafoelenco"/>
        <w:keepNext/>
        <w:widowControl w:val="0"/>
        <w:numPr>
          <w:ilvl w:val="0"/>
          <w:numId w:val="9"/>
        </w:numPr>
        <w:suppressAutoHyphens/>
        <w:spacing w:after="0" w:line="240" w:lineRule="auto"/>
        <w:ind w:left="851" w:hanging="851"/>
        <w:jc w:val="both"/>
        <w:outlineLvl w:val="0"/>
        <w:rPr>
          <w:rFonts w:ascii="Verdana" w:eastAsia="Microsoft YaHei" w:hAnsi="Verdana" w:cs="Mangal"/>
          <w:b/>
          <w:bCs/>
          <w:smallCaps/>
          <w:kern w:val="32"/>
          <w:sz w:val="20"/>
          <w:szCs w:val="20"/>
          <w:lang w:eastAsia="zh-CN" w:bidi="hi-IN"/>
        </w:rPr>
      </w:pPr>
      <w:bookmarkStart w:id="6" w:name="_Toc222170690"/>
      <w:r w:rsidRPr="007308D8">
        <w:rPr>
          <w:rFonts w:ascii="Verdana" w:eastAsia="Microsoft YaHei" w:hAnsi="Verdana" w:cs="Mangal"/>
          <w:b/>
          <w:bCs/>
          <w:smallCaps/>
          <w:kern w:val="32"/>
          <w:sz w:val="20"/>
          <w:szCs w:val="20"/>
          <w:lang w:eastAsia="zh-CN" w:bidi="hi-IN"/>
        </w:rPr>
        <w:lastRenderedPageBreak/>
        <w:t>CONTESTO ORGANIZZATIVO</w:t>
      </w:r>
      <w:bookmarkEnd w:id="5"/>
      <w:bookmarkEnd w:id="6"/>
    </w:p>
    <w:p w14:paraId="5D6E2AD5" w14:textId="77777777" w:rsidR="008E4C8C" w:rsidRPr="008E4C8C" w:rsidRDefault="008E4C8C" w:rsidP="008E4C8C">
      <w:pPr>
        <w:widowControl w:val="0"/>
        <w:suppressAutoHyphens/>
        <w:spacing w:after="0" w:line="276" w:lineRule="auto"/>
        <w:ind w:left="142"/>
        <w:jc w:val="both"/>
        <w:rPr>
          <w:rFonts w:ascii="Verdana" w:eastAsia="SimSun" w:hAnsi="Verdana" w:cs="Arial"/>
          <w:color w:val="000000"/>
          <w:kern w:val="1"/>
          <w:sz w:val="20"/>
          <w:szCs w:val="20"/>
          <w:lang w:eastAsia="zh-CN" w:bidi="hi-IN"/>
        </w:rPr>
      </w:pPr>
    </w:p>
    <w:tbl>
      <w:tblPr>
        <w:tblStyle w:val="Tabellaelenco3-colore1"/>
        <w:tblW w:w="5000" w:type="pct"/>
        <w:jc w:val="center"/>
        <w:tblBorders>
          <w:insideH w:val="single" w:sz="4" w:space="0" w:color="4472C4" w:themeColor="accent1"/>
          <w:insideV w:val="single" w:sz="4" w:space="0" w:color="4472C4" w:themeColor="accent1"/>
        </w:tblBorders>
        <w:tblLook w:val="04A0" w:firstRow="1" w:lastRow="0" w:firstColumn="1" w:lastColumn="0" w:noHBand="0" w:noVBand="1"/>
      </w:tblPr>
      <w:tblGrid>
        <w:gridCol w:w="3208"/>
        <w:gridCol w:w="3734"/>
        <w:gridCol w:w="2686"/>
      </w:tblGrid>
      <w:tr w:rsidR="002741F5" w:rsidRPr="00CD534C" w14:paraId="16489C94" w14:textId="77777777" w:rsidTr="008567DF">
        <w:trPr>
          <w:cnfStyle w:val="100000000000" w:firstRow="1" w:lastRow="0" w:firstColumn="0" w:lastColumn="0" w:oddVBand="0" w:evenVBand="0" w:oddHBand="0" w:evenHBand="0" w:firstRowFirstColumn="0" w:firstRowLastColumn="0" w:lastRowFirstColumn="0" w:lastRowLastColumn="0"/>
          <w:trHeight w:val="567"/>
          <w:jc w:val="center"/>
        </w:trPr>
        <w:tc>
          <w:tcPr>
            <w:cnfStyle w:val="001000000100" w:firstRow="0" w:lastRow="0" w:firstColumn="1" w:lastColumn="0" w:oddVBand="0" w:evenVBand="0" w:oddHBand="0" w:evenHBand="0" w:firstRowFirstColumn="1" w:firstRowLastColumn="0" w:lastRowFirstColumn="0" w:lastRowLastColumn="0"/>
            <w:tcW w:w="3605" w:type="pct"/>
            <w:gridSpan w:val="2"/>
            <w:vAlign w:val="center"/>
          </w:tcPr>
          <w:p w14:paraId="2201C487" w14:textId="7566EC35" w:rsidR="002741F5" w:rsidRPr="00CD534C" w:rsidRDefault="002741F5" w:rsidP="008567DF">
            <w:pPr>
              <w:widowControl w:val="0"/>
              <w:suppressAutoHyphens/>
              <w:jc w:val="center"/>
              <w:rPr>
                <w:rFonts w:ascii="Verdana" w:eastAsia="SimSun" w:hAnsi="Verdana" w:cs="Arial"/>
                <w:kern w:val="1"/>
                <w:sz w:val="20"/>
                <w:szCs w:val="20"/>
                <w:lang w:eastAsia="zh-CN" w:bidi="hi-IN"/>
              </w:rPr>
            </w:pPr>
            <w:r>
              <w:rPr>
                <w:rFonts w:ascii="Verdana" w:eastAsia="SimSun" w:hAnsi="Verdana" w:cs="Arial"/>
                <w:kern w:val="1"/>
                <w:sz w:val="20"/>
                <w:szCs w:val="20"/>
                <w:lang w:eastAsia="zh-CN" w:bidi="hi-IN"/>
              </w:rPr>
              <w:t>DATI DI ATTIVITÀ</w:t>
            </w:r>
            <w:r w:rsidR="002E504C">
              <w:rPr>
                <w:rFonts w:ascii="Verdana" w:eastAsia="SimSun" w:hAnsi="Verdana" w:cs="Arial"/>
                <w:kern w:val="1"/>
                <w:sz w:val="20"/>
                <w:szCs w:val="20"/>
                <w:lang w:eastAsia="zh-CN" w:bidi="hi-IN"/>
              </w:rPr>
              <w:t xml:space="preserve"> </w:t>
            </w:r>
            <w:r w:rsidR="002E504C">
              <w:rPr>
                <w:rFonts w:ascii="Verdana" w:eastAsia="SimSun" w:hAnsi="Verdana" w:cs="Arial"/>
                <w:kern w:val="1"/>
                <w:sz w:val="20"/>
                <w:szCs w:val="20"/>
                <w:vertAlign w:val="superscript"/>
                <w:lang w:eastAsia="zh-CN" w:bidi="hi-IN"/>
              </w:rPr>
              <w:t>(A)</w:t>
            </w:r>
          </w:p>
        </w:tc>
        <w:tc>
          <w:tcPr>
            <w:tcW w:w="1395" w:type="pct"/>
            <w:vAlign w:val="bottom"/>
          </w:tcPr>
          <w:p w14:paraId="38DD2105" w14:textId="77777777" w:rsidR="002741F5" w:rsidRPr="00CD534C" w:rsidRDefault="002741F5" w:rsidP="008567DF">
            <w:pPr>
              <w:widowControl w:val="0"/>
              <w:suppressAutoHyphens/>
              <w:jc w:val="center"/>
              <w:cnfStyle w:val="100000000000" w:firstRow="1" w:lastRow="0" w:firstColumn="0" w:lastColumn="0" w:oddVBand="0" w:evenVBand="0" w:oddHBand="0" w:evenHBand="0" w:firstRowFirstColumn="0" w:firstRowLastColumn="0" w:lastRowFirstColumn="0" w:lastRowLastColumn="0"/>
              <w:rPr>
                <w:rFonts w:ascii="Verdana" w:eastAsia="SimSun" w:hAnsi="Verdana" w:cs="Arial"/>
                <w:b w:val="0"/>
                <w:bCs w:val="0"/>
                <w:kern w:val="1"/>
                <w:sz w:val="20"/>
                <w:szCs w:val="20"/>
                <w:lang w:eastAsia="zh-CN" w:bidi="hi-IN"/>
              </w:rPr>
            </w:pPr>
            <w:r w:rsidRPr="00CD534C">
              <w:rPr>
                <w:rFonts w:ascii="Verdana" w:eastAsia="SimSun" w:hAnsi="Verdana" w:cs="Arial"/>
                <w:b w:val="0"/>
                <w:bCs w:val="0"/>
                <w:kern w:val="1"/>
                <w:sz w:val="16"/>
                <w:szCs w:val="16"/>
                <w:lang w:eastAsia="zh-CN" w:bidi="hi-IN"/>
              </w:rPr>
              <w:t>Fonte del dato</w:t>
            </w:r>
          </w:p>
        </w:tc>
      </w:tr>
      <w:tr w:rsidR="008D3542" w:rsidRPr="00CF201E" w14:paraId="6CA753A5" w14:textId="77777777" w:rsidTr="00D55019">
        <w:trPr>
          <w:cnfStyle w:val="000000100000" w:firstRow="0" w:lastRow="0" w:firstColumn="0" w:lastColumn="0" w:oddVBand="0" w:evenVBand="0" w:oddHBand="1" w:evenHBand="0" w:firstRowFirstColumn="0" w:firstRowLastColumn="0" w:lastRowFirstColumn="0" w:lastRowLastColumn="0"/>
          <w:trHeight w:val="389"/>
          <w:jc w:val="center"/>
        </w:trPr>
        <w:tc>
          <w:tcPr>
            <w:cnfStyle w:val="001000000000" w:firstRow="0" w:lastRow="0" w:firstColumn="1" w:lastColumn="0" w:oddVBand="0" w:evenVBand="0" w:oddHBand="0" w:evenHBand="0" w:firstRowFirstColumn="0" w:firstRowLastColumn="0" w:lastRowFirstColumn="0" w:lastRowLastColumn="0"/>
            <w:tcW w:w="1666" w:type="pct"/>
            <w:vAlign w:val="center"/>
          </w:tcPr>
          <w:p w14:paraId="11853038" w14:textId="521647B6" w:rsidR="008D3542" w:rsidRPr="004A5A93" w:rsidRDefault="008D3542" w:rsidP="00BA16CF">
            <w:pPr>
              <w:widowControl w:val="0"/>
              <w:suppressAutoHyphens/>
              <w:rPr>
                <w:rFonts w:ascii="Verdana" w:eastAsia="SimSun" w:hAnsi="Verdana" w:cs="Arial"/>
                <w:color w:val="000000"/>
                <w:kern w:val="1"/>
                <w:sz w:val="16"/>
                <w:szCs w:val="16"/>
                <w:lang w:eastAsia="zh-CN" w:bidi="hi-IN"/>
              </w:rPr>
            </w:pPr>
            <w:r w:rsidRPr="004A5A93">
              <w:rPr>
                <w:rFonts w:ascii="Verdana" w:eastAsia="SimSun" w:hAnsi="Verdana" w:cs="Arial"/>
                <w:b w:val="0"/>
                <w:bCs w:val="0"/>
                <w:color w:val="000000"/>
                <w:kern w:val="1"/>
                <w:sz w:val="16"/>
                <w:szCs w:val="16"/>
                <w:lang w:eastAsia="zh-CN" w:bidi="hi-IN"/>
              </w:rPr>
              <w:t>ASL competente</w:t>
            </w:r>
          </w:p>
        </w:tc>
        <w:tc>
          <w:tcPr>
            <w:tcW w:w="1939" w:type="pct"/>
            <w:vAlign w:val="center"/>
          </w:tcPr>
          <w:p w14:paraId="3D9784AD" w14:textId="66516F7B" w:rsidR="008D3542" w:rsidRPr="004A5A93" w:rsidRDefault="004A5A93" w:rsidP="00BA16CF">
            <w:pPr>
              <w:widowControl w:val="0"/>
              <w:suppressAutoHyphens/>
              <w:cnfStyle w:val="000000100000" w:firstRow="0" w:lastRow="0" w:firstColumn="0" w:lastColumn="0" w:oddVBand="0" w:evenVBand="0" w:oddHBand="1" w:evenHBand="0" w:firstRowFirstColumn="0" w:firstRowLastColumn="0" w:lastRowFirstColumn="0" w:lastRowLastColumn="0"/>
              <w:rPr>
                <w:rFonts w:ascii="Verdana" w:eastAsia="SimSun" w:hAnsi="Verdana" w:cs="Arial"/>
                <w:color w:val="000000"/>
                <w:kern w:val="1"/>
                <w:sz w:val="16"/>
                <w:szCs w:val="16"/>
                <w:lang w:eastAsia="zh-CN" w:bidi="hi-IN"/>
              </w:rPr>
            </w:pPr>
            <w:r>
              <w:rPr>
                <w:rFonts w:ascii="Verdana" w:eastAsia="SimSun" w:hAnsi="Verdana" w:cs="Arial"/>
                <w:color w:val="000000"/>
                <w:kern w:val="1"/>
                <w:sz w:val="16"/>
                <w:szCs w:val="16"/>
                <w:lang w:eastAsia="zh-CN" w:bidi="hi-IN"/>
              </w:rPr>
              <w:t>RM3</w:t>
            </w:r>
          </w:p>
        </w:tc>
        <w:tc>
          <w:tcPr>
            <w:tcW w:w="1395" w:type="pct"/>
            <w:vAlign w:val="center"/>
          </w:tcPr>
          <w:p w14:paraId="78C9B164" w14:textId="1D4E715D" w:rsidR="008D3542" w:rsidRPr="004A5A93" w:rsidRDefault="008215D6" w:rsidP="00BA16CF">
            <w:pPr>
              <w:widowControl w:val="0"/>
              <w:suppressAutoHyphens/>
              <w:cnfStyle w:val="000000100000" w:firstRow="0" w:lastRow="0" w:firstColumn="0" w:lastColumn="0" w:oddVBand="0" w:evenVBand="0" w:oddHBand="1" w:evenHBand="0" w:firstRowFirstColumn="0" w:firstRowLastColumn="0" w:lastRowFirstColumn="0" w:lastRowLastColumn="0"/>
              <w:rPr>
                <w:rFonts w:ascii="Verdana" w:eastAsia="SimSun" w:hAnsi="Verdana" w:cs="Arial"/>
                <w:color w:val="000000"/>
                <w:kern w:val="1"/>
                <w:sz w:val="16"/>
                <w:szCs w:val="16"/>
                <w:lang w:eastAsia="zh-CN" w:bidi="hi-IN"/>
              </w:rPr>
            </w:pPr>
            <w:r w:rsidRPr="004A5A93">
              <w:rPr>
                <w:rFonts w:ascii="Verdana" w:eastAsia="SimSun" w:hAnsi="Verdana" w:cs="Arial"/>
                <w:color w:val="000000"/>
                <w:kern w:val="1"/>
                <w:sz w:val="16"/>
                <w:szCs w:val="16"/>
                <w:lang w:eastAsia="zh-CN" w:bidi="hi-IN"/>
              </w:rPr>
              <w:t>/</w:t>
            </w:r>
          </w:p>
        </w:tc>
      </w:tr>
      <w:tr w:rsidR="00BA16CF" w:rsidRPr="00CF201E" w14:paraId="06687474" w14:textId="77777777" w:rsidTr="00D55019">
        <w:trPr>
          <w:trHeight w:val="389"/>
          <w:jc w:val="center"/>
        </w:trPr>
        <w:tc>
          <w:tcPr>
            <w:cnfStyle w:val="001000000000" w:firstRow="0" w:lastRow="0" w:firstColumn="1" w:lastColumn="0" w:oddVBand="0" w:evenVBand="0" w:oddHBand="0" w:evenHBand="0" w:firstRowFirstColumn="0" w:firstRowLastColumn="0" w:lastRowFirstColumn="0" w:lastRowLastColumn="0"/>
            <w:tcW w:w="1666" w:type="pct"/>
            <w:vAlign w:val="center"/>
          </w:tcPr>
          <w:p w14:paraId="7C51CBF7" w14:textId="2186F014" w:rsidR="00BA16CF" w:rsidRPr="004A5A93" w:rsidRDefault="005A30AD" w:rsidP="00BA16CF">
            <w:pPr>
              <w:widowControl w:val="0"/>
              <w:suppressAutoHyphens/>
              <w:rPr>
                <w:rFonts w:ascii="Verdana" w:eastAsia="SimSun" w:hAnsi="Verdana" w:cs="Arial"/>
                <w:b w:val="0"/>
                <w:bCs w:val="0"/>
                <w:color w:val="000000"/>
                <w:kern w:val="1"/>
                <w:sz w:val="16"/>
                <w:szCs w:val="16"/>
                <w:lang w:eastAsia="zh-CN" w:bidi="hi-IN"/>
              </w:rPr>
            </w:pPr>
            <w:r w:rsidRPr="004A5A93">
              <w:rPr>
                <w:rFonts w:ascii="Verdana" w:eastAsia="SimSun" w:hAnsi="Verdana" w:cs="Arial"/>
                <w:b w:val="0"/>
                <w:bCs w:val="0"/>
                <w:color w:val="000000"/>
                <w:kern w:val="1"/>
                <w:sz w:val="16"/>
                <w:szCs w:val="16"/>
                <w:lang w:eastAsia="zh-CN" w:bidi="hi-IN"/>
              </w:rPr>
              <w:t>Prestazioni ambulatoriali</w:t>
            </w:r>
          </w:p>
        </w:tc>
        <w:tc>
          <w:tcPr>
            <w:tcW w:w="1939" w:type="pct"/>
            <w:vAlign w:val="center"/>
          </w:tcPr>
          <w:p w14:paraId="46D9C804" w14:textId="77777777" w:rsidR="004A5A93" w:rsidRPr="004A5A93" w:rsidRDefault="004A5A93" w:rsidP="004A5A93">
            <w:pPr>
              <w:cnfStyle w:val="000000000000" w:firstRow="0" w:lastRow="0" w:firstColumn="0" w:lastColumn="0" w:oddVBand="0" w:evenVBand="0" w:oddHBand="0" w:evenHBand="0" w:firstRowFirstColumn="0" w:firstRowLastColumn="0" w:lastRowFirstColumn="0" w:lastRowLastColumn="0"/>
              <w:rPr>
                <w:rFonts w:ascii="Verdana" w:eastAsia="SimSun" w:hAnsi="Verdana" w:cs="Arial"/>
                <w:color w:val="000000"/>
                <w:kern w:val="1"/>
                <w:sz w:val="16"/>
                <w:szCs w:val="16"/>
                <w:lang w:eastAsia="zh-CN" w:bidi="hi-IN"/>
              </w:rPr>
            </w:pPr>
          </w:p>
          <w:p w14:paraId="690AADA7" w14:textId="3469BFDD" w:rsidR="00BA16CF" w:rsidRPr="004A5A93" w:rsidRDefault="004A5A93" w:rsidP="001E1A86">
            <w:pPr>
              <w:cnfStyle w:val="000000000000" w:firstRow="0" w:lastRow="0" w:firstColumn="0" w:lastColumn="0" w:oddVBand="0" w:evenVBand="0" w:oddHBand="0" w:evenHBand="0" w:firstRowFirstColumn="0" w:firstRowLastColumn="0" w:lastRowFirstColumn="0" w:lastRowLastColumn="0"/>
              <w:rPr>
                <w:rFonts w:ascii="Verdana" w:eastAsia="SimSun" w:hAnsi="Verdana" w:cs="Arial"/>
                <w:color w:val="000000"/>
                <w:kern w:val="1"/>
                <w:sz w:val="16"/>
                <w:szCs w:val="16"/>
                <w:lang w:eastAsia="zh-CN" w:bidi="hi-IN"/>
              </w:rPr>
            </w:pPr>
            <w:r w:rsidRPr="004A5A93">
              <w:rPr>
                <w:rFonts w:ascii="Verdana" w:eastAsia="SimSun" w:hAnsi="Verdana" w:cs="Arial"/>
                <w:color w:val="000000"/>
                <w:kern w:val="1"/>
                <w:sz w:val="16"/>
                <w:szCs w:val="16"/>
                <w:lang w:eastAsia="zh-CN" w:bidi="hi-IN"/>
              </w:rPr>
              <w:t>3260685</w:t>
            </w:r>
          </w:p>
        </w:tc>
        <w:tc>
          <w:tcPr>
            <w:tcW w:w="1395" w:type="pct"/>
            <w:vAlign w:val="center"/>
          </w:tcPr>
          <w:p w14:paraId="59B4C14C" w14:textId="30C48505" w:rsidR="00BA16CF" w:rsidRPr="004A5A93" w:rsidRDefault="00CF201E" w:rsidP="00BA16CF">
            <w:pPr>
              <w:widowControl w:val="0"/>
              <w:suppressAutoHyphens/>
              <w:cnfStyle w:val="000000000000" w:firstRow="0" w:lastRow="0" w:firstColumn="0" w:lastColumn="0" w:oddVBand="0" w:evenVBand="0" w:oddHBand="0" w:evenHBand="0" w:firstRowFirstColumn="0" w:firstRowLastColumn="0" w:lastRowFirstColumn="0" w:lastRowLastColumn="0"/>
              <w:rPr>
                <w:rFonts w:ascii="Verdana" w:eastAsia="SimSun" w:hAnsi="Verdana" w:cs="Arial"/>
                <w:color w:val="000000"/>
                <w:kern w:val="1"/>
                <w:sz w:val="16"/>
                <w:szCs w:val="16"/>
                <w:lang w:eastAsia="zh-CN" w:bidi="hi-IN"/>
              </w:rPr>
            </w:pPr>
            <w:r w:rsidRPr="004A5A93">
              <w:rPr>
                <w:rFonts w:ascii="Verdana" w:eastAsia="SimSun" w:hAnsi="Verdana" w:cs="Arial"/>
                <w:color w:val="000000"/>
                <w:kern w:val="1"/>
                <w:sz w:val="16"/>
                <w:szCs w:val="16"/>
                <w:lang w:eastAsia="zh-CN" w:bidi="hi-IN"/>
              </w:rPr>
              <w:t>/</w:t>
            </w:r>
          </w:p>
        </w:tc>
      </w:tr>
      <w:tr w:rsidR="00BA16CF" w:rsidRPr="00CD534C" w14:paraId="076BDCEE" w14:textId="77777777" w:rsidTr="00D55019">
        <w:trPr>
          <w:cnfStyle w:val="000000100000" w:firstRow="0" w:lastRow="0" w:firstColumn="0" w:lastColumn="0" w:oddVBand="0" w:evenVBand="0" w:oddHBand="1" w:evenHBand="0" w:firstRowFirstColumn="0" w:firstRowLastColumn="0" w:lastRowFirstColumn="0" w:lastRowLastColumn="0"/>
          <w:trHeight w:val="389"/>
          <w:jc w:val="center"/>
        </w:trPr>
        <w:tc>
          <w:tcPr>
            <w:cnfStyle w:val="001000000000" w:firstRow="0" w:lastRow="0" w:firstColumn="1" w:lastColumn="0" w:oddVBand="0" w:evenVBand="0" w:oddHBand="0" w:evenHBand="0" w:firstRowFirstColumn="0" w:firstRowLastColumn="0" w:lastRowFirstColumn="0" w:lastRowLastColumn="0"/>
            <w:tcW w:w="1666" w:type="pct"/>
            <w:vAlign w:val="center"/>
          </w:tcPr>
          <w:p w14:paraId="52AADA55" w14:textId="75D4E6BF" w:rsidR="00BA16CF" w:rsidRPr="004A5A93" w:rsidRDefault="005A30AD" w:rsidP="00BA16CF">
            <w:pPr>
              <w:widowControl w:val="0"/>
              <w:suppressAutoHyphens/>
              <w:rPr>
                <w:rFonts w:ascii="Verdana" w:eastAsia="SimSun" w:hAnsi="Verdana" w:cs="Arial"/>
                <w:b w:val="0"/>
                <w:bCs w:val="0"/>
                <w:color w:val="000000"/>
                <w:kern w:val="1"/>
                <w:sz w:val="16"/>
                <w:szCs w:val="16"/>
                <w:lang w:eastAsia="zh-CN" w:bidi="hi-IN"/>
              </w:rPr>
            </w:pPr>
            <w:r w:rsidRPr="004A5A93">
              <w:rPr>
                <w:rFonts w:ascii="Verdana" w:eastAsia="SimSun" w:hAnsi="Verdana" w:cs="Arial"/>
                <w:b w:val="0"/>
                <w:bCs w:val="0"/>
                <w:color w:val="000000"/>
                <w:kern w:val="1"/>
                <w:sz w:val="16"/>
                <w:szCs w:val="16"/>
                <w:lang w:eastAsia="zh-CN" w:bidi="hi-IN"/>
              </w:rPr>
              <w:t>Prestazioni domiciliari</w:t>
            </w:r>
          </w:p>
        </w:tc>
        <w:tc>
          <w:tcPr>
            <w:tcW w:w="1939" w:type="pct"/>
            <w:vAlign w:val="center"/>
          </w:tcPr>
          <w:p w14:paraId="7F86C39F" w14:textId="0E3EACBC" w:rsidR="00BA16CF" w:rsidRPr="004A5A93" w:rsidRDefault="00CF201E" w:rsidP="00BA16CF">
            <w:pPr>
              <w:widowControl w:val="0"/>
              <w:suppressAutoHyphens/>
              <w:cnfStyle w:val="000000100000" w:firstRow="0" w:lastRow="0" w:firstColumn="0" w:lastColumn="0" w:oddVBand="0" w:evenVBand="0" w:oddHBand="1" w:evenHBand="0" w:firstRowFirstColumn="0" w:firstRowLastColumn="0" w:lastRowFirstColumn="0" w:lastRowLastColumn="0"/>
              <w:rPr>
                <w:rFonts w:ascii="Verdana" w:eastAsia="SimSun" w:hAnsi="Verdana" w:cs="Arial"/>
                <w:color w:val="000000"/>
                <w:kern w:val="1"/>
                <w:sz w:val="16"/>
                <w:szCs w:val="16"/>
                <w:lang w:eastAsia="zh-CN" w:bidi="hi-IN"/>
              </w:rPr>
            </w:pPr>
            <w:r w:rsidRPr="004A5A93">
              <w:rPr>
                <w:rFonts w:ascii="Verdana" w:eastAsia="SimSun" w:hAnsi="Verdana" w:cs="Arial"/>
                <w:color w:val="000000"/>
                <w:kern w:val="1"/>
                <w:sz w:val="16"/>
                <w:szCs w:val="16"/>
                <w:lang w:eastAsia="zh-CN" w:bidi="hi-IN"/>
              </w:rPr>
              <w:t>/</w:t>
            </w:r>
          </w:p>
        </w:tc>
        <w:tc>
          <w:tcPr>
            <w:tcW w:w="1395" w:type="pct"/>
            <w:vAlign w:val="center"/>
          </w:tcPr>
          <w:p w14:paraId="700B954F" w14:textId="15755B07" w:rsidR="00BA16CF" w:rsidRPr="004A5A93" w:rsidRDefault="00CF201E" w:rsidP="00BA16CF">
            <w:pPr>
              <w:widowControl w:val="0"/>
              <w:suppressAutoHyphens/>
              <w:cnfStyle w:val="000000100000" w:firstRow="0" w:lastRow="0" w:firstColumn="0" w:lastColumn="0" w:oddVBand="0" w:evenVBand="0" w:oddHBand="1" w:evenHBand="0" w:firstRowFirstColumn="0" w:firstRowLastColumn="0" w:lastRowFirstColumn="0" w:lastRowLastColumn="0"/>
              <w:rPr>
                <w:rFonts w:ascii="Verdana" w:eastAsia="SimSun" w:hAnsi="Verdana" w:cs="Arial"/>
                <w:kern w:val="1"/>
                <w:sz w:val="16"/>
                <w:szCs w:val="16"/>
                <w:lang w:eastAsia="zh-CN" w:bidi="hi-IN"/>
              </w:rPr>
            </w:pPr>
            <w:r w:rsidRPr="004A5A93">
              <w:rPr>
                <w:rFonts w:ascii="Verdana" w:eastAsia="SimSun" w:hAnsi="Verdana" w:cs="Arial"/>
                <w:color w:val="000000"/>
                <w:kern w:val="1"/>
                <w:sz w:val="16"/>
                <w:szCs w:val="16"/>
                <w:lang w:eastAsia="zh-CN" w:bidi="hi-IN"/>
              </w:rPr>
              <w:t>/</w:t>
            </w:r>
          </w:p>
        </w:tc>
      </w:tr>
    </w:tbl>
    <w:p w14:paraId="474F5A90" w14:textId="5771844E" w:rsidR="002E504C" w:rsidRPr="009C12BB" w:rsidRDefault="002E504C" w:rsidP="002E504C">
      <w:pPr>
        <w:widowControl w:val="0"/>
        <w:suppressAutoHyphens/>
        <w:spacing w:after="0" w:line="240" w:lineRule="auto"/>
        <w:jc w:val="both"/>
        <w:rPr>
          <w:rFonts w:ascii="Verdana" w:eastAsia="SimSun" w:hAnsi="Verdana" w:cs="Arial"/>
          <w:b/>
          <w:bCs/>
          <w:color w:val="000000"/>
          <w:kern w:val="1"/>
          <w:sz w:val="12"/>
          <w:szCs w:val="12"/>
          <w:lang w:eastAsia="zh-CN" w:bidi="hi-IN"/>
        </w:rPr>
      </w:pPr>
      <w:bookmarkStart w:id="7" w:name="_Toc31615576"/>
      <w:r>
        <w:rPr>
          <w:rFonts w:ascii="Verdana" w:eastAsia="SimSun" w:hAnsi="Verdana" w:cs="Arial"/>
          <w:b/>
          <w:bCs/>
          <w:color w:val="000000"/>
          <w:kern w:val="1"/>
          <w:sz w:val="12"/>
          <w:szCs w:val="12"/>
          <w:lang w:eastAsia="zh-CN" w:bidi="hi-IN"/>
        </w:rPr>
        <w:t xml:space="preserve">(A): Dati aggiornati al </w:t>
      </w:r>
      <w:r w:rsidR="001E1A86">
        <w:rPr>
          <w:rFonts w:ascii="Verdana" w:eastAsia="SimSun" w:hAnsi="Verdana" w:cs="Arial"/>
          <w:b/>
          <w:bCs/>
          <w:color w:val="000000"/>
          <w:kern w:val="1"/>
          <w:sz w:val="12"/>
          <w:szCs w:val="12"/>
          <w:lang w:eastAsia="zh-CN" w:bidi="hi-IN"/>
        </w:rPr>
        <w:t>16/02</w:t>
      </w:r>
      <w:r w:rsidR="008C20A6">
        <w:rPr>
          <w:rFonts w:ascii="Verdana" w:eastAsia="SimSun" w:hAnsi="Verdana" w:cs="Arial"/>
          <w:b/>
          <w:bCs/>
          <w:color w:val="000000"/>
          <w:kern w:val="1"/>
          <w:sz w:val="12"/>
          <w:szCs w:val="12"/>
          <w:lang w:eastAsia="zh-CN" w:bidi="hi-IN"/>
        </w:rPr>
        <w:t>/</w:t>
      </w:r>
      <w:r w:rsidR="006D1FA3">
        <w:rPr>
          <w:rFonts w:ascii="Verdana" w:eastAsia="SimSun" w:hAnsi="Verdana" w:cs="Arial"/>
          <w:b/>
          <w:bCs/>
          <w:color w:val="000000"/>
          <w:kern w:val="1"/>
          <w:sz w:val="12"/>
          <w:szCs w:val="12"/>
          <w:lang w:eastAsia="zh-CN" w:bidi="hi-IN"/>
        </w:rPr>
        <w:t>2026</w:t>
      </w:r>
    </w:p>
    <w:p w14:paraId="1F37DE51" w14:textId="77777777" w:rsidR="003F528D" w:rsidRPr="003F528D" w:rsidRDefault="003F528D" w:rsidP="003F528D">
      <w:pPr>
        <w:pStyle w:val="Paragrafoelenco"/>
        <w:keepNext/>
        <w:widowControl w:val="0"/>
        <w:numPr>
          <w:ilvl w:val="0"/>
          <w:numId w:val="13"/>
        </w:numPr>
        <w:suppressAutoHyphens/>
        <w:spacing w:after="0" w:line="240" w:lineRule="auto"/>
        <w:jc w:val="both"/>
        <w:outlineLvl w:val="0"/>
        <w:rPr>
          <w:rFonts w:ascii="Verdana" w:eastAsia="Microsoft YaHei" w:hAnsi="Verdana" w:cs="Mangal"/>
          <w:b/>
          <w:bCs/>
          <w:smallCaps/>
          <w:vanish/>
          <w:kern w:val="32"/>
          <w:sz w:val="20"/>
          <w:szCs w:val="20"/>
          <w:lang w:eastAsia="zh-CN" w:bidi="hi-IN"/>
        </w:rPr>
      </w:pPr>
      <w:bookmarkStart w:id="8" w:name="_Toc94783690"/>
      <w:bookmarkStart w:id="9" w:name="_Toc95126902"/>
      <w:bookmarkStart w:id="10" w:name="_Toc95137548"/>
      <w:bookmarkStart w:id="11" w:name="_Toc158797632"/>
      <w:bookmarkStart w:id="12" w:name="_Toc195192765"/>
      <w:bookmarkStart w:id="13" w:name="_Toc196824279"/>
      <w:bookmarkStart w:id="14" w:name="_Toc197514766"/>
      <w:bookmarkStart w:id="15" w:name="_Toc199166823"/>
      <w:bookmarkStart w:id="16" w:name="_Toc222170566"/>
      <w:bookmarkStart w:id="17" w:name="_Toc222170691"/>
      <w:bookmarkEnd w:id="8"/>
      <w:bookmarkEnd w:id="9"/>
      <w:bookmarkEnd w:id="10"/>
      <w:bookmarkEnd w:id="11"/>
      <w:bookmarkEnd w:id="12"/>
      <w:bookmarkEnd w:id="13"/>
      <w:bookmarkEnd w:id="14"/>
      <w:bookmarkEnd w:id="15"/>
      <w:bookmarkEnd w:id="16"/>
      <w:bookmarkEnd w:id="17"/>
    </w:p>
    <w:p w14:paraId="08ACE20E" w14:textId="00014CEF" w:rsidR="00A033E4" w:rsidRDefault="00A033E4">
      <w:pPr>
        <w:rPr>
          <w:rFonts w:ascii="Verdana" w:eastAsia="Microsoft YaHei" w:hAnsi="Verdana" w:cs="Mangal"/>
          <w:b/>
          <w:bCs/>
          <w:smallCaps/>
          <w:kern w:val="32"/>
          <w:sz w:val="20"/>
          <w:szCs w:val="20"/>
          <w:lang w:eastAsia="zh-CN" w:bidi="hi-IN"/>
        </w:rPr>
      </w:pPr>
    </w:p>
    <w:p w14:paraId="1D27D4F1" w14:textId="49E348B1" w:rsidR="003B403F" w:rsidRDefault="003B403F">
      <w:pPr>
        <w:rPr>
          <w:rFonts w:ascii="Verdana" w:eastAsia="Microsoft YaHei" w:hAnsi="Verdana" w:cs="Mangal"/>
          <w:b/>
          <w:bCs/>
          <w:smallCaps/>
          <w:kern w:val="32"/>
          <w:sz w:val="20"/>
          <w:szCs w:val="20"/>
          <w:lang w:eastAsia="zh-CN" w:bidi="hi-IN"/>
        </w:rPr>
      </w:pPr>
    </w:p>
    <w:p w14:paraId="3F2EEEAC" w14:textId="0AEC0FD3" w:rsidR="00F83636" w:rsidRPr="00F80580" w:rsidRDefault="00860546" w:rsidP="00203870">
      <w:pPr>
        <w:pStyle w:val="Paragrafoelenco"/>
        <w:keepNext/>
        <w:widowControl w:val="0"/>
        <w:numPr>
          <w:ilvl w:val="0"/>
          <w:numId w:val="9"/>
        </w:numPr>
        <w:suppressAutoHyphens/>
        <w:spacing w:after="0" w:line="240" w:lineRule="auto"/>
        <w:ind w:left="851" w:hanging="851"/>
        <w:jc w:val="both"/>
        <w:outlineLvl w:val="0"/>
        <w:rPr>
          <w:rFonts w:ascii="Verdana" w:eastAsia="Microsoft YaHei" w:hAnsi="Verdana" w:cs="Mangal"/>
          <w:b/>
          <w:bCs/>
          <w:smallCaps/>
          <w:kern w:val="32"/>
          <w:sz w:val="20"/>
          <w:szCs w:val="20"/>
          <w:lang w:eastAsia="zh-CN" w:bidi="hi-IN"/>
        </w:rPr>
      </w:pPr>
      <w:bookmarkStart w:id="18" w:name="_Toc222170692"/>
      <w:r w:rsidRPr="00F80580">
        <w:rPr>
          <w:rFonts w:ascii="Verdana" w:eastAsia="Microsoft YaHei" w:hAnsi="Verdana" w:cs="Mangal"/>
          <w:b/>
          <w:bCs/>
          <w:smallCaps/>
          <w:kern w:val="32"/>
          <w:sz w:val="20"/>
          <w:szCs w:val="20"/>
          <w:lang w:eastAsia="zh-CN" w:bidi="hi-IN"/>
        </w:rPr>
        <w:t>RELAZIONE CONSUNTIVA SUGLI EVENTI AVVERSI</w:t>
      </w:r>
      <w:bookmarkEnd w:id="7"/>
      <w:r w:rsidR="00921160">
        <w:rPr>
          <w:rFonts w:ascii="Verdana" w:eastAsia="Microsoft YaHei" w:hAnsi="Verdana" w:cs="Mangal"/>
          <w:b/>
          <w:bCs/>
          <w:smallCaps/>
          <w:kern w:val="32"/>
          <w:sz w:val="20"/>
          <w:szCs w:val="20"/>
          <w:lang w:eastAsia="zh-CN" w:bidi="hi-IN"/>
        </w:rPr>
        <w:t xml:space="preserve"> E SUI RISARCIMENTI EROGATI</w:t>
      </w:r>
      <w:bookmarkEnd w:id="18"/>
    </w:p>
    <w:p w14:paraId="06871115" w14:textId="5B3C8CB9" w:rsidR="00F83636" w:rsidRDefault="00F83636" w:rsidP="005602D9">
      <w:pPr>
        <w:widowControl w:val="0"/>
        <w:suppressAutoHyphens/>
        <w:spacing w:after="0" w:line="276" w:lineRule="auto"/>
        <w:ind w:firstLine="567"/>
        <w:jc w:val="both"/>
        <w:rPr>
          <w:rFonts w:ascii="Verdana" w:eastAsia="SimSun" w:hAnsi="Verdana" w:cs="Arial"/>
          <w:color w:val="000000"/>
          <w:kern w:val="1"/>
          <w:sz w:val="20"/>
          <w:szCs w:val="20"/>
          <w:lang w:eastAsia="zh-CN" w:bidi="hi-IN"/>
        </w:rPr>
      </w:pPr>
    </w:p>
    <w:p w14:paraId="4AA34DEE" w14:textId="77777777" w:rsidR="00921160" w:rsidRPr="00921160" w:rsidRDefault="00921160" w:rsidP="00921160">
      <w:pPr>
        <w:pStyle w:val="Paragrafoelenco"/>
        <w:keepNext/>
        <w:widowControl w:val="0"/>
        <w:numPr>
          <w:ilvl w:val="0"/>
          <w:numId w:val="13"/>
        </w:numPr>
        <w:suppressAutoHyphens/>
        <w:spacing w:after="0" w:line="240" w:lineRule="auto"/>
        <w:jc w:val="both"/>
        <w:outlineLvl w:val="0"/>
        <w:rPr>
          <w:rFonts w:ascii="Verdana" w:eastAsia="Microsoft YaHei" w:hAnsi="Verdana" w:cs="Mangal"/>
          <w:b/>
          <w:bCs/>
          <w:smallCaps/>
          <w:vanish/>
          <w:kern w:val="32"/>
          <w:sz w:val="20"/>
          <w:szCs w:val="20"/>
          <w:lang w:eastAsia="zh-CN" w:bidi="hi-IN"/>
        </w:rPr>
      </w:pPr>
      <w:bookmarkStart w:id="19" w:name="_Toc94783694"/>
      <w:bookmarkStart w:id="20" w:name="_Toc95126906"/>
      <w:bookmarkStart w:id="21" w:name="_Toc95137552"/>
      <w:bookmarkStart w:id="22" w:name="_Toc158797635"/>
      <w:bookmarkStart w:id="23" w:name="_Toc195192767"/>
      <w:bookmarkStart w:id="24" w:name="_Toc196824281"/>
      <w:bookmarkStart w:id="25" w:name="_Toc197514768"/>
      <w:bookmarkStart w:id="26" w:name="_Toc199166825"/>
      <w:bookmarkStart w:id="27" w:name="_Toc222170568"/>
      <w:bookmarkStart w:id="28" w:name="_Toc222170693"/>
      <w:bookmarkEnd w:id="19"/>
      <w:bookmarkEnd w:id="20"/>
      <w:bookmarkEnd w:id="21"/>
      <w:bookmarkEnd w:id="22"/>
      <w:bookmarkEnd w:id="23"/>
      <w:bookmarkEnd w:id="24"/>
      <w:bookmarkEnd w:id="25"/>
      <w:bookmarkEnd w:id="26"/>
      <w:bookmarkEnd w:id="27"/>
      <w:bookmarkEnd w:id="28"/>
    </w:p>
    <w:p w14:paraId="47AF3A9A" w14:textId="7A66AFEA" w:rsidR="00921160" w:rsidRPr="006D1FA3" w:rsidRDefault="00A71580" w:rsidP="00921160">
      <w:pPr>
        <w:pStyle w:val="Paragrafoelenco"/>
        <w:keepNext/>
        <w:widowControl w:val="0"/>
        <w:numPr>
          <w:ilvl w:val="1"/>
          <w:numId w:val="13"/>
        </w:numPr>
        <w:suppressAutoHyphens/>
        <w:spacing w:after="0" w:line="240" w:lineRule="auto"/>
        <w:ind w:left="851" w:hanging="851"/>
        <w:jc w:val="both"/>
        <w:outlineLvl w:val="0"/>
        <w:rPr>
          <w:rFonts w:ascii="Verdana" w:eastAsia="Microsoft YaHei" w:hAnsi="Verdana" w:cs="Mangal"/>
          <w:b/>
          <w:bCs/>
          <w:smallCaps/>
          <w:kern w:val="32"/>
          <w:sz w:val="20"/>
          <w:szCs w:val="20"/>
          <w:lang w:eastAsia="zh-CN" w:bidi="hi-IN"/>
        </w:rPr>
      </w:pPr>
      <w:bookmarkStart w:id="29" w:name="_Toc222170694"/>
      <w:r w:rsidRPr="006D1FA3">
        <w:rPr>
          <w:rFonts w:ascii="Verdana" w:eastAsia="Microsoft YaHei" w:hAnsi="Verdana" w:cs="Mangal"/>
          <w:b/>
          <w:bCs/>
          <w:smallCaps/>
          <w:kern w:val="32"/>
          <w:sz w:val="20"/>
          <w:szCs w:val="20"/>
          <w:lang w:eastAsia="zh-CN" w:bidi="hi-IN"/>
        </w:rPr>
        <w:t>RELAZIONE CONSUNTIVA SUGLI EVENTI AVVERSI</w:t>
      </w:r>
      <w:bookmarkEnd w:id="29"/>
    </w:p>
    <w:p w14:paraId="2867FD63" w14:textId="6CB80F8E" w:rsidR="00921160" w:rsidRPr="006D1FA3" w:rsidRDefault="00921160" w:rsidP="00921160">
      <w:pPr>
        <w:widowControl w:val="0"/>
        <w:suppressAutoHyphens/>
        <w:spacing w:after="0" w:line="240" w:lineRule="auto"/>
        <w:ind w:firstLine="851"/>
        <w:jc w:val="both"/>
        <w:rPr>
          <w:rFonts w:ascii="Verdana" w:eastAsia="SimSun" w:hAnsi="Verdana" w:cs="Arial"/>
          <w:color w:val="000000"/>
          <w:kern w:val="1"/>
          <w:sz w:val="20"/>
          <w:szCs w:val="20"/>
          <w:lang w:eastAsia="zh-CN" w:bidi="hi-IN"/>
        </w:rPr>
      </w:pPr>
      <w:r w:rsidRPr="006D1FA3">
        <w:rPr>
          <w:rFonts w:ascii="Verdana" w:eastAsia="SimSun" w:hAnsi="Verdana" w:cs="Arial"/>
          <w:color w:val="000000"/>
          <w:kern w:val="1"/>
          <w:sz w:val="20"/>
          <w:szCs w:val="20"/>
          <w:lang w:eastAsia="zh-CN" w:bidi="hi-IN"/>
        </w:rPr>
        <w:t>(AI SENSI DELL’ARTICOLO 2. C. 5 L. 24/2017)</w:t>
      </w:r>
    </w:p>
    <w:p w14:paraId="1FF8ED29" w14:textId="77777777" w:rsidR="00117BA8" w:rsidRPr="006D1FA3" w:rsidRDefault="00117BA8" w:rsidP="00117BA8">
      <w:pPr>
        <w:widowControl w:val="0"/>
        <w:suppressAutoHyphens/>
        <w:spacing w:after="0" w:line="276" w:lineRule="auto"/>
        <w:ind w:firstLine="567"/>
        <w:jc w:val="both"/>
        <w:rPr>
          <w:rFonts w:ascii="Verdana" w:eastAsia="SimSun" w:hAnsi="Verdana" w:cs="Arial"/>
          <w:color w:val="000000"/>
          <w:kern w:val="2"/>
          <w:sz w:val="20"/>
          <w:szCs w:val="20"/>
          <w:lang w:eastAsia="zh-CN" w:bidi="hi-IN"/>
        </w:rPr>
      </w:pPr>
    </w:p>
    <w:tbl>
      <w:tblPr>
        <w:tblStyle w:val="Tabellagriglia4-colore1"/>
        <w:tblW w:w="4685" w:type="pct"/>
        <w:tblLook w:val="04A0" w:firstRow="1" w:lastRow="0" w:firstColumn="1" w:lastColumn="0" w:noHBand="0" w:noVBand="1"/>
      </w:tblPr>
      <w:tblGrid>
        <w:gridCol w:w="1119"/>
        <w:gridCol w:w="604"/>
        <w:gridCol w:w="604"/>
        <w:gridCol w:w="2232"/>
        <w:gridCol w:w="2232"/>
        <w:gridCol w:w="2230"/>
      </w:tblGrid>
      <w:tr w:rsidR="003542CE" w:rsidRPr="006D1FA3" w14:paraId="232326D4" w14:textId="77777777" w:rsidTr="003542CE">
        <w:trPr>
          <w:cnfStyle w:val="100000000000" w:firstRow="1" w:lastRow="0" w:firstColumn="0" w:lastColumn="0" w:oddVBand="0" w:evenVBand="0" w:oddHBand="0"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620" w:type="pct"/>
            <w:vAlign w:val="center"/>
          </w:tcPr>
          <w:p w14:paraId="1B0857E1" w14:textId="77777777" w:rsidR="003542CE" w:rsidRPr="006D1FA3" w:rsidRDefault="003542CE" w:rsidP="000A4CBA">
            <w:pPr>
              <w:jc w:val="center"/>
              <w:rPr>
                <w:rFonts w:ascii="Verdana" w:hAnsi="Verdana" w:cs="Arial"/>
                <w:sz w:val="20"/>
                <w:szCs w:val="20"/>
              </w:rPr>
            </w:pPr>
            <w:r w:rsidRPr="006D1FA3">
              <w:rPr>
                <w:rFonts w:ascii="Verdana" w:hAnsi="Verdana" w:cs="Arial"/>
                <w:sz w:val="20"/>
                <w:szCs w:val="20"/>
              </w:rPr>
              <w:t>TIPO EVENTO</w:t>
            </w:r>
          </w:p>
        </w:tc>
        <w:tc>
          <w:tcPr>
            <w:tcW w:w="335" w:type="pct"/>
            <w:vAlign w:val="center"/>
          </w:tcPr>
          <w:p w14:paraId="2A2000E6" w14:textId="77777777" w:rsidR="003542CE" w:rsidRPr="006D1FA3" w:rsidRDefault="003542CE" w:rsidP="000A4CBA">
            <w:pPr>
              <w:jc w:val="center"/>
              <w:cnfStyle w:val="100000000000" w:firstRow="1" w:lastRow="0" w:firstColumn="0" w:lastColumn="0" w:oddVBand="0" w:evenVBand="0" w:oddHBand="0" w:evenHBand="0" w:firstRowFirstColumn="0" w:firstRowLastColumn="0" w:lastRowFirstColumn="0" w:lastRowLastColumn="0"/>
              <w:rPr>
                <w:rFonts w:ascii="Verdana" w:hAnsi="Verdana" w:cs="Arial"/>
                <w:sz w:val="20"/>
                <w:szCs w:val="20"/>
              </w:rPr>
            </w:pPr>
            <w:r w:rsidRPr="006D1FA3">
              <w:rPr>
                <w:rFonts w:ascii="Verdana" w:hAnsi="Verdana" w:cs="Arial"/>
                <w:sz w:val="20"/>
                <w:szCs w:val="20"/>
              </w:rPr>
              <w:t>N°</w:t>
            </w:r>
          </w:p>
        </w:tc>
        <w:tc>
          <w:tcPr>
            <w:tcW w:w="335" w:type="pct"/>
            <w:vAlign w:val="center"/>
          </w:tcPr>
          <w:p w14:paraId="26DC0371" w14:textId="49842115" w:rsidR="003542CE" w:rsidRPr="006D1FA3" w:rsidRDefault="003542CE" w:rsidP="000A4CBA">
            <w:pPr>
              <w:jc w:val="center"/>
              <w:cnfStyle w:val="100000000000" w:firstRow="1" w:lastRow="0" w:firstColumn="0" w:lastColumn="0" w:oddVBand="0" w:evenVBand="0" w:oddHBand="0" w:evenHBand="0" w:firstRowFirstColumn="0" w:firstRowLastColumn="0" w:lastRowFirstColumn="0" w:lastRowLastColumn="0"/>
              <w:rPr>
                <w:rFonts w:ascii="Verdana" w:hAnsi="Verdana" w:cs="Arial"/>
                <w:sz w:val="20"/>
                <w:szCs w:val="20"/>
              </w:rPr>
            </w:pPr>
            <w:r w:rsidRPr="006D1FA3">
              <w:rPr>
                <w:rFonts w:ascii="Verdana" w:hAnsi="Verdana" w:cs="Arial"/>
                <w:sz w:val="20"/>
                <w:szCs w:val="20"/>
              </w:rPr>
              <w:t>%</w:t>
            </w:r>
            <w:r w:rsidRPr="006D1FA3">
              <w:rPr>
                <w:rFonts w:ascii="Verdana" w:hAnsi="Verdana" w:cs="Arial"/>
                <w:sz w:val="20"/>
                <w:szCs w:val="20"/>
              </w:rPr>
              <w:br/>
            </w:r>
            <w:r w:rsidRPr="006D1FA3">
              <w:rPr>
                <w:rFonts w:ascii="Verdana" w:hAnsi="Verdana" w:cs="Arial"/>
                <w:sz w:val="10"/>
                <w:szCs w:val="10"/>
              </w:rPr>
              <w:t>(su Tot. Even.)</w:t>
            </w:r>
          </w:p>
        </w:tc>
        <w:tc>
          <w:tcPr>
            <w:tcW w:w="1237" w:type="pct"/>
            <w:vAlign w:val="center"/>
          </w:tcPr>
          <w:p w14:paraId="2FCAE6F8" w14:textId="77777777" w:rsidR="003542CE" w:rsidRPr="006D1FA3" w:rsidRDefault="003542CE" w:rsidP="000A4CBA">
            <w:pPr>
              <w:jc w:val="center"/>
              <w:cnfStyle w:val="100000000000" w:firstRow="1" w:lastRow="0" w:firstColumn="0" w:lastColumn="0" w:oddVBand="0" w:evenVBand="0" w:oddHBand="0" w:evenHBand="0" w:firstRowFirstColumn="0" w:firstRowLastColumn="0" w:lastRowFirstColumn="0" w:lastRowLastColumn="0"/>
              <w:rPr>
                <w:rFonts w:ascii="Verdana" w:hAnsi="Verdana" w:cs="Arial"/>
                <w:b w:val="0"/>
                <w:bCs w:val="0"/>
                <w:sz w:val="20"/>
                <w:szCs w:val="20"/>
              </w:rPr>
            </w:pPr>
            <w:r w:rsidRPr="006D1FA3">
              <w:rPr>
                <w:rFonts w:ascii="Verdana" w:hAnsi="Verdana" w:cs="Arial"/>
                <w:sz w:val="20"/>
                <w:szCs w:val="20"/>
              </w:rPr>
              <w:t>PRINCIPALI FATTORI</w:t>
            </w:r>
          </w:p>
          <w:p w14:paraId="160B927F" w14:textId="77777777" w:rsidR="003542CE" w:rsidRPr="006D1FA3" w:rsidRDefault="003542CE" w:rsidP="000A4CBA">
            <w:pPr>
              <w:jc w:val="center"/>
              <w:cnfStyle w:val="100000000000" w:firstRow="1" w:lastRow="0" w:firstColumn="0" w:lastColumn="0" w:oddVBand="0" w:evenVBand="0" w:oddHBand="0" w:evenHBand="0" w:firstRowFirstColumn="0" w:firstRowLastColumn="0" w:lastRowFirstColumn="0" w:lastRowLastColumn="0"/>
              <w:rPr>
                <w:rFonts w:ascii="Verdana" w:hAnsi="Verdana" w:cs="Arial"/>
                <w:sz w:val="20"/>
                <w:szCs w:val="20"/>
              </w:rPr>
            </w:pPr>
            <w:r w:rsidRPr="006D1FA3">
              <w:rPr>
                <w:rFonts w:ascii="Verdana" w:hAnsi="Verdana" w:cs="Arial"/>
                <w:sz w:val="20"/>
                <w:szCs w:val="20"/>
              </w:rPr>
              <w:t>CAUSALI / CONTRIBUENTI</w:t>
            </w:r>
          </w:p>
        </w:tc>
        <w:tc>
          <w:tcPr>
            <w:tcW w:w="1237" w:type="pct"/>
            <w:vAlign w:val="center"/>
          </w:tcPr>
          <w:p w14:paraId="54FFDE86" w14:textId="77777777" w:rsidR="003542CE" w:rsidRPr="006D1FA3" w:rsidRDefault="003542CE" w:rsidP="000A4CBA">
            <w:pPr>
              <w:jc w:val="center"/>
              <w:cnfStyle w:val="100000000000" w:firstRow="1" w:lastRow="0" w:firstColumn="0" w:lastColumn="0" w:oddVBand="0" w:evenVBand="0" w:oddHBand="0" w:evenHBand="0" w:firstRowFirstColumn="0" w:firstRowLastColumn="0" w:lastRowFirstColumn="0" w:lastRowLastColumn="0"/>
              <w:rPr>
                <w:rFonts w:ascii="Verdana" w:hAnsi="Verdana" w:cs="Arial"/>
                <w:sz w:val="20"/>
                <w:szCs w:val="20"/>
              </w:rPr>
            </w:pPr>
            <w:r w:rsidRPr="006D1FA3">
              <w:rPr>
                <w:rFonts w:ascii="Verdana" w:hAnsi="Verdana" w:cs="Arial"/>
                <w:sz w:val="20"/>
                <w:szCs w:val="20"/>
              </w:rPr>
              <w:t>AZIONI DI MIGLIORAMENTO</w:t>
            </w:r>
          </w:p>
        </w:tc>
        <w:tc>
          <w:tcPr>
            <w:tcW w:w="1236" w:type="pct"/>
            <w:vAlign w:val="center"/>
          </w:tcPr>
          <w:p w14:paraId="7708AEB4" w14:textId="77777777" w:rsidR="003542CE" w:rsidRPr="006D1FA3" w:rsidRDefault="003542CE" w:rsidP="000A4CBA">
            <w:pPr>
              <w:jc w:val="center"/>
              <w:cnfStyle w:val="100000000000" w:firstRow="1" w:lastRow="0" w:firstColumn="0" w:lastColumn="0" w:oddVBand="0" w:evenVBand="0" w:oddHBand="0" w:evenHBand="0" w:firstRowFirstColumn="0" w:firstRowLastColumn="0" w:lastRowFirstColumn="0" w:lastRowLastColumn="0"/>
              <w:rPr>
                <w:rFonts w:ascii="Verdana" w:hAnsi="Verdana" w:cs="Arial"/>
                <w:sz w:val="20"/>
                <w:szCs w:val="20"/>
              </w:rPr>
            </w:pPr>
            <w:r w:rsidRPr="006D1FA3">
              <w:rPr>
                <w:rFonts w:ascii="Verdana" w:hAnsi="Verdana" w:cs="Arial"/>
                <w:sz w:val="20"/>
                <w:szCs w:val="20"/>
              </w:rPr>
              <w:t>FONTE DEL DATO</w:t>
            </w:r>
          </w:p>
        </w:tc>
      </w:tr>
      <w:tr w:rsidR="00333861" w:rsidRPr="006D1FA3" w14:paraId="303E310F" w14:textId="77777777" w:rsidTr="003338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0" w:type="pct"/>
            <w:vAlign w:val="center"/>
          </w:tcPr>
          <w:p w14:paraId="16955B2D" w14:textId="77777777" w:rsidR="00333861" w:rsidRPr="004A5A93" w:rsidRDefault="00333861" w:rsidP="00333861">
            <w:pPr>
              <w:jc w:val="center"/>
              <w:rPr>
                <w:rFonts w:ascii="Verdana" w:hAnsi="Verdana" w:cs="Arial"/>
                <w:sz w:val="16"/>
                <w:szCs w:val="16"/>
              </w:rPr>
            </w:pPr>
            <w:r w:rsidRPr="004A5A93">
              <w:rPr>
                <w:rFonts w:ascii="Verdana" w:hAnsi="Verdana" w:cs="Arial"/>
                <w:sz w:val="16"/>
                <w:szCs w:val="16"/>
              </w:rPr>
              <w:t>Near Miss</w:t>
            </w:r>
          </w:p>
        </w:tc>
        <w:tc>
          <w:tcPr>
            <w:tcW w:w="335" w:type="pct"/>
            <w:vAlign w:val="center"/>
          </w:tcPr>
          <w:p w14:paraId="7AD77DC0" w14:textId="61656EDC" w:rsidR="00333861" w:rsidRPr="004A5A93" w:rsidRDefault="00333861" w:rsidP="00333861">
            <w:pPr>
              <w:jc w:val="center"/>
              <w:cnfStyle w:val="000000100000" w:firstRow="0" w:lastRow="0" w:firstColumn="0" w:lastColumn="0" w:oddVBand="0" w:evenVBand="0" w:oddHBand="1" w:evenHBand="0" w:firstRowFirstColumn="0" w:firstRowLastColumn="0" w:lastRowFirstColumn="0" w:lastRowLastColumn="0"/>
              <w:rPr>
                <w:rFonts w:ascii="Verdana" w:hAnsi="Verdana" w:cs="Arial"/>
                <w:sz w:val="16"/>
                <w:szCs w:val="16"/>
              </w:rPr>
            </w:pPr>
            <w:r w:rsidRPr="004A5A93">
              <w:rPr>
                <w:rFonts w:ascii="Verdana" w:hAnsi="Verdana" w:cs="Arial"/>
                <w:sz w:val="16"/>
                <w:szCs w:val="16"/>
              </w:rPr>
              <w:t>0</w:t>
            </w:r>
          </w:p>
        </w:tc>
        <w:tc>
          <w:tcPr>
            <w:tcW w:w="335" w:type="pct"/>
            <w:vAlign w:val="center"/>
          </w:tcPr>
          <w:p w14:paraId="0A928E73" w14:textId="160C3FB8" w:rsidR="00333861" w:rsidRPr="004A5A93" w:rsidRDefault="00333861" w:rsidP="00333861">
            <w:pPr>
              <w:jc w:val="center"/>
              <w:cnfStyle w:val="000000100000" w:firstRow="0" w:lastRow="0" w:firstColumn="0" w:lastColumn="0" w:oddVBand="0" w:evenVBand="0" w:oddHBand="1" w:evenHBand="0" w:firstRowFirstColumn="0" w:firstRowLastColumn="0" w:lastRowFirstColumn="0" w:lastRowLastColumn="0"/>
              <w:rPr>
                <w:rFonts w:ascii="Verdana" w:hAnsi="Verdana" w:cs="Arial"/>
                <w:sz w:val="16"/>
                <w:szCs w:val="16"/>
              </w:rPr>
            </w:pPr>
            <w:r w:rsidRPr="004A5A93">
              <w:rPr>
                <w:rFonts w:ascii="Verdana" w:hAnsi="Verdana" w:cs="Arial"/>
                <w:sz w:val="16"/>
                <w:szCs w:val="16"/>
              </w:rPr>
              <w:t>0</w:t>
            </w:r>
          </w:p>
        </w:tc>
        <w:tc>
          <w:tcPr>
            <w:tcW w:w="1237" w:type="pct"/>
            <w:vAlign w:val="center"/>
          </w:tcPr>
          <w:p w14:paraId="764A8419" w14:textId="77777777" w:rsidR="00333861" w:rsidRPr="006D1FA3" w:rsidRDefault="00333861" w:rsidP="00333861">
            <w:pPr>
              <w:jc w:val="center"/>
              <w:cnfStyle w:val="000000100000" w:firstRow="0" w:lastRow="0" w:firstColumn="0" w:lastColumn="0" w:oddVBand="0" w:evenVBand="0" w:oddHBand="1" w:evenHBand="0" w:firstRowFirstColumn="0" w:firstRowLastColumn="0" w:lastRowFirstColumn="0" w:lastRowLastColumn="0"/>
              <w:rPr>
                <w:rFonts w:ascii="Verdana" w:hAnsi="Verdana" w:cs="Arial"/>
                <w:sz w:val="14"/>
                <w:szCs w:val="14"/>
              </w:rPr>
            </w:pPr>
            <w:r w:rsidRPr="006D1FA3">
              <w:rPr>
                <w:rFonts w:ascii="Verdana" w:hAnsi="Verdana" w:cs="Arial"/>
                <w:sz w:val="14"/>
                <w:szCs w:val="14"/>
              </w:rPr>
              <w:t>Strutturali (%)</w:t>
            </w:r>
          </w:p>
          <w:p w14:paraId="23BA9F48" w14:textId="77777777" w:rsidR="00333861" w:rsidRPr="006D1FA3" w:rsidRDefault="00333861" w:rsidP="00333861">
            <w:pPr>
              <w:jc w:val="center"/>
              <w:cnfStyle w:val="000000100000" w:firstRow="0" w:lastRow="0" w:firstColumn="0" w:lastColumn="0" w:oddVBand="0" w:evenVBand="0" w:oddHBand="1" w:evenHBand="0" w:firstRowFirstColumn="0" w:firstRowLastColumn="0" w:lastRowFirstColumn="0" w:lastRowLastColumn="0"/>
              <w:rPr>
                <w:rFonts w:ascii="Verdana" w:hAnsi="Verdana" w:cs="Arial"/>
                <w:sz w:val="14"/>
                <w:szCs w:val="14"/>
              </w:rPr>
            </w:pPr>
            <w:r w:rsidRPr="006D1FA3">
              <w:rPr>
                <w:rFonts w:ascii="Verdana" w:hAnsi="Verdana" w:cs="Arial"/>
                <w:sz w:val="14"/>
                <w:szCs w:val="14"/>
              </w:rPr>
              <w:t>Tecnologici (%)</w:t>
            </w:r>
          </w:p>
          <w:p w14:paraId="497D4BB9" w14:textId="77777777" w:rsidR="00333861" w:rsidRPr="006D1FA3" w:rsidRDefault="00333861" w:rsidP="00333861">
            <w:pPr>
              <w:jc w:val="center"/>
              <w:cnfStyle w:val="000000100000" w:firstRow="0" w:lastRow="0" w:firstColumn="0" w:lastColumn="0" w:oddVBand="0" w:evenVBand="0" w:oddHBand="1" w:evenHBand="0" w:firstRowFirstColumn="0" w:firstRowLastColumn="0" w:lastRowFirstColumn="0" w:lastRowLastColumn="0"/>
              <w:rPr>
                <w:rFonts w:ascii="Verdana" w:hAnsi="Verdana" w:cs="Arial"/>
                <w:sz w:val="14"/>
                <w:szCs w:val="14"/>
              </w:rPr>
            </w:pPr>
            <w:r w:rsidRPr="006D1FA3">
              <w:rPr>
                <w:rFonts w:ascii="Verdana" w:hAnsi="Verdana" w:cs="Arial"/>
                <w:sz w:val="14"/>
                <w:szCs w:val="14"/>
              </w:rPr>
              <w:t>Organizzativi (%)</w:t>
            </w:r>
          </w:p>
          <w:p w14:paraId="66CEC562" w14:textId="63FAE747" w:rsidR="00333861" w:rsidRPr="006D1FA3" w:rsidRDefault="00333861" w:rsidP="00333861">
            <w:pPr>
              <w:jc w:val="center"/>
              <w:cnfStyle w:val="000000100000" w:firstRow="0" w:lastRow="0" w:firstColumn="0" w:lastColumn="0" w:oddVBand="0" w:evenVBand="0" w:oddHBand="1" w:evenHBand="0" w:firstRowFirstColumn="0" w:firstRowLastColumn="0" w:lastRowFirstColumn="0" w:lastRowLastColumn="0"/>
              <w:rPr>
                <w:rFonts w:ascii="Verdana" w:hAnsi="Verdana" w:cs="Arial"/>
                <w:sz w:val="14"/>
                <w:szCs w:val="14"/>
              </w:rPr>
            </w:pPr>
            <w:r w:rsidRPr="006D1FA3">
              <w:rPr>
                <w:rFonts w:ascii="Verdana" w:hAnsi="Verdana" w:cs="Arial"/>
                <w:sz w:val="14"/>
                <w:szCs w:val="14"/>
              </w:rPr>
              <w:t>Procedure/Comunic. (%)</w:t>
            </w:r>
          </w:p>
        </w:tc>
        <w:tc>
          <w:tcPr>
            <w:tcW w:w="1237" w:type="pct"/>
            <w:vAlign w:val="center"/>
          </w:tcPr>
          <w:p w14:paraId="5AF7F883" w14:textId="77777777" w:rsidR="00333861" w:rsidRPr="006D1FA3" w:rsidRDefault="00333861" w:rsidP="00333861">
            <w:pPr>
              <w:jc w:val="center"/>
              <w:cnfStyle w:val="000000100000" w:firstRow="0" w:lastRow="0" w:firstColumn="0" w:lastColumn="0" w:oddVBand="0" w:evenVBand="0" w:oddHBand="1" w:evenHBand="0" w:firstRowFirstColumn="0" w:firstRowLastColumn="0" w:lastRowFirstColumn="0" w:lastRowLastColumn="0"/>
              <w:rPr>
                <w:rFonts w:ascii="Verdana" w:hAnsi="Verdana" w:cs="Arial"/>
                <w:sz w:val="14"/>
                <w:szCs w:val="14"/>
              </w:rPr>
            </w:pPr>
            <w:r w:rsidRPr="006D1FA3">
              <w:rPr>
                <w:rFonts w:ascii="Verdana" w:hAnsi="Verdana" w:cs="Arial"/>
                <w:sz w:val="14"/>
                <w:szCs w:val="14"/>
              </w:rPr>
              <w:t>Strutturali (%)</w:t>
            </w:r>
          </w:p>
          <w:p w14:paraId="760596DF" w14:textId="77777777" w:rsidR="00333861" w:rsidRPr="006D1FA3" w:rsidRDefault="00333861" w:rsidP="00333861">
            <w:pPr>
              <w:jc w:val="center"/>
              <w:cnfStyle w:val="000000100000" w:firstRow="0" w:lastRow="0" w:firstColumn="0" w:lastColumn="0" w:oddVBand="0" w:evenVBand="0" w:oddHBand="1" w:evenHBand="0" w:firstRowFirstColumn="0" w:firstRowLastColumn="0" w:lastRowFirstColumn="0" w:lastRowLastColumn="0"/>
              <w:rPr>
                <w:rFonts w:ascii="Verdana" w:hAnsi="Verdana" w:cs="Arial"/>
                <w:sz w:val="14"/>
                <w:szCs w:val="14"/>
              </w:rPr>
            </w:pPr>
            <w:r w:rsidRPr="006D1FA3">
              <w:rPr>
                <w:rFonts w:ascii="Verdana" w:hAnsi="Verdana" w:cs="Arial"/>
                <w:sz w:val="14"/>
                <w:szCs w:val="14"/>
              </w:rPr>
              <w:t>Tecnologici (%)</w:t>
            </w:r>
          </w:p>
          <w:p w14:paraId="4F79EEAF" w14:textId="77777777" w:rsidR="00333861" w:rsidRPr="006D1FA3" w:rsidRDefault="00333861" w:rsidP="00333861">
            <w:pPr>
              <w:jc w:val="center"/>
              <w:cnfStyle w:val="000000100000" w:firstRow="0" w:lastRow="0" w:firstColumn="0" w:lastColumn="0" w:oddVBand="0" w:evenVBand="0" w:oddHBand="1" w:evenHBand="0" w:firstRowFirstColumn="0" w:firstRowLastColumn="0" w:lastRowFirstColumn="0" w:lastRowLastColumn="0"/>
              <w:rPr>
                <w:rFonts w:ascii="Verdana" w:hAnsi="Verdana" w:cs="Arial"/>
                <w:sz w:val="14"/>
                <w:szCs w:val="14"/>
              </w:rPr>
            </w:pPr>
            <w:r w:rsidRPr="006D1FA3">
              <w:rPr>
                <w:rFonts w:ascii="Verdana" w:hAnsi="Verdana" w:cs="Arial"/>
                <w:sz w:val="14"/>
                <w:szCs w:val="14"/>
              </w:rPr>
              <w:t>Organizzativi (%)</w:t>
            </w:r>
          </w:p>
          <w:p w14:paraId="4D027122" w14:textId="13C68B37" w:rsidR="00333861" w:rsidRPr="006D1FA3" w:rsidRDefault="00333861" w:rsidP="00333861">
            <w:pPr>
              <w:jc w:val="center"/>
              <w:cnfStyle w:val="000000100000" w:firstRow="0" w:lastRow="0" w:firstColumn="0" w:lastColumn="0" w:oddVBand="0" w:evenVBand="0" w:oddHBand="1" w:evenHBand="0" w:firstRowFirstColumn="0" w:firstRowLastColumn="0" w:lastRowFirstColumn="0" w:lastRowLastColumn="0"/>
              <w:rPr>
                <w:rFonts w:ascii="Verdana" w:hAnsi="Verdana" w:cs="Arial"/>
                <w:sz w:val="14"/>
                <w:szCs w:val="14"/>
              </w:rPr>
            </w:pPr>
            <w:r w:rsidRPr="006D1FA3">
              <w:rPr>
                <w:rFonts w:ascii="Verdana" w:hAnsi="Verdana" w:cs="Arial"/>
                <w:sz w:val="14"/>
                <w:szCs w:val="14"/>
              </w:rPr>
              <w:t>Procedure/Comunic. (%)</w:t>
            </w:r>
          </w:p>
        </w:tc>
        <w:tc>
          <w:tcPr>
            <w:tcW w:w="1236" w:type="pct"/>
            <w:vAlign w:val="center"/>
          </w:tcPr>
          <w:p w14:paraId="1AF9E220" w14:textId="5AFACBA4" w:rsidR="00333861" w:rsidRPr="006D1FA3" w:rsidRDefault="00333861" w:rsidP="00333861">
            <w:pPr>
              <w:jc w:val="center"/>
              <w:cnfStyle w:val="000000100000" w:firstRow="0" w:lastRow="0" w:firstColumn="0" w:lastColumn="0" w:oddVBand="0" w:evenVBand="0" w:oddHBand="1" w:evenHBand="0" w:firstRowFirstColumn="0" w:firstRowLastColumn="0" w:lastRowFirstColumn="0" w:lastRowLastColumn="0"/>
              <w:rPr>
                <w:rFonts w:ascii="Verdana" w:hAnsi="Verdana" w:cs="Arial"/>
                <w:sz w:val="14"/>
                <w:szCs w:val="14"/>
              </w:rPr>
            </w:pPr>
            <w:r w:rsidRPr="006D1FA3">
              <w:rPr>
                <w:rFonts w:ascii="Verdana" w:hAnsi="Verdana" w:cs="Arial"/>
                <w:sz w:val="14"/>
                <w:szCs w:val="14"/>
              </w:rPr>
              <w:t>Sistemi di reporting (%)</w:t>
            </w:r>
          </w:p>
          <w:p w14:paraId="7F649B58" w14:textId="77777777" w:rsidR="00333861" w:rsidRPr="006D1FA3" w:rsidRDefault="00333861" w:rsidP="00333861">
            <w:pPr>
              <w:jc w:val="center"/>
              <w:cnfStyle w:val="000000100000" w:firstRow="0" w:lastRow="0" w:firstColumn="0" w:lastColumn="0" w:oddVBand="0" w:evenVBand="0" w:oddHBand="1" w:evenHBand="0" w:firstRowFirstColumn="0" w:firstRowLastColumn="0" w:lastRowFirstColumn="0" w:lastRowLastColumn="0"/>
              <w:rPr>
                <w:rFonts w:ascii="Verdana" w:hAnsi="Verdana" w:cs="Arial"/>
                <w:sz w:val="14"/>
                <w:szCs w:val="14"/>
              </w:rPr>
            </w:pPr>
            <w:r w:rsidRPr="006D1FA3">
              <w:rPr>
                <w:rFonts w:ascii="Verdana" w:hAnsi="Verdana" w:cs="Arial"/>
                <w:sz w:val="14"/>
                <w:szCs w:val="14"/>
              </w:rPr>
              <w:t>Sinistri (%)</w:t>
            </w:r>
          </w:p>
          <w:p w14:paraId="51A8883D" w14:textId="77777777" w:rsidR="00333861" w:rsidRPr="006D1FA3" w:rsidRDefault="00333861" w:rsidP="00333861">
            <w:pPr>
              <w:jc w:val="center"/>
              <w:cnfStyle w:val="000000100000" w:firstRow="0" w:lastRow="0" w:firstColumn="0" w:lastColumn="0" w:oddVBand="0" w:evenVBand="0" w:oddHBand="1" w:evenHBand="0" w:firstRowFirstColumn="0" w:firstRowLastColumn="0" w:lastRowFirstColumn="0" w:lastRowLastColumn="0"/>
              <w:rPr>
                <w:rFonts w:ascii="Verdana" w:hAnsi="Verdana" w:cs="Arial"/>
                <w:sz w:val="14"/>
                <w:szCs w:val="14"/>
              </w:rPr>
            </w:pPr>
            <w:r w:rsidRPr="006D1FA3">
              <w:rPr>
                <w:rFonts w:ascii="Verdana" w:hAnsi="Verdana" w:cs="Arial"/>
                <w:sz w:val="14"/>
                <w:szCs w:val="14"/>
              </w:rPr>
              <w:t>Emovigilanza (%)</w:t>
            </w:r>
          </w:p>
          <w:p w14:paraId="497F5D02" w14:textId="77777777" w:rsidR="00333861" w:rsidRPr="006D1FA3" w:rsidRDefault="00333861" w:rsidP="00333861">
            <w:pPr>
              <w:jc w:val="center"/>
              <w:cnfStyle w:val="000000100000" w:firstRow="0" w:lastRow="0" w:firstColumn="0" w:lastColumn="0" w:oddVBand="0" w:evenVBand="0" w:oddHBand="1" w:evenHBand="0" w:firstRowFirstColumn="0" w:firstRowLastColumn="0" w:lastRowFirstColumn="0" w:lastRowLastColumn="0"/>
              <w:rPr>
                <w:rFonts w:ascii="Verdana" w:hAnsi="Verdana" w:cs="Arial"/>
                <w:sz w:val="14"/>
                <w:szCs w:val="14"/>
              </w:rPr>
            </w:pPr>
            <w:r w:rsidRPr="006D1FA3">
              <w:rPr>
                <w:rFonts w:ascii="Verdana" w:hAnsi="Verdana" w:cs="Arial"/>
                <w:sz w:val="14"/>
                <w:szCs w:val="14"/>
              </w:rPr>
              <w:t>Farmacovig. (%)</w:t>
            </w:r>
          </w:p>
          <w:p w14:paraId="361FEF31" w14:textId="77777777" w:rsidR="00333861" w:rsidRPr="006D1FA3" w:rsidRDefault="00333861" w:rsidP="00333861">
            <w:pPr>
              <w:jc w:val="center"/>
              <w:cnfStyle w:val="000000100000" w:firstRow="0" w:lastRow="0" w:firstColumn="0" w:lastColumn="0" w:oddVBand="0" w:evenVBand="0" w:oddHBand="1" w:evenHBand="0" w:firstRowFirstColumn="0" w:firstRowLastColumn="0" w:lastRowFirstColumn="0" w:lastRowLastColumn="0"/>
              <w:rPr>
                <w:rFonts w:ascii="Verdana" w:hAnsi="Verdana" w:cs="Arial"/>
                <w:sz w:val="14"/>
                <w:szCs w:val="14"/>
              </w:rPr>
            </w:pPr>
            <w:r w:rsidRPr="006D1FA3">
              <w:rPr>
                <w:rFonts w:ascii="Verdana" w:hAnsi="Verdana" w:cs="Arial"/>
                <w:sz w:val="14"/>
                <w:szCs w:val="14"/>
              </w:rPr>
              <w:t>Dispositivovig. (%)</w:t>
            </w:r>
          </w:p>
          <w:p w14:paraId="71BB0F13" w14:textId="37EA68D9" w:rsidR="00333861" w:rsidRPr="006D1FA3" w:rsidRDefault="00333861" w:rsidP="00333861">
            <w:pPr>
              <w:jc w:val="center"/>
              <w:cnfStyle w:val="000000100000" w:firstRow="0" w:lastRow="0" w:firstColumn="0" w:lastColumn="0" w:oddVBand="0" w:evenVBand="0" w:oddHBand="1" w:evenHBand="0" w:firstRowFirstColumn="0" w:firstRowLastColumn="0" w:lastRowFirstColumn="0" w:lastRowLastColumn="0"/>
              <w:rPr>
                <w:rFonts w:ascii="Verdana" w:hAnsi="Verdana" w:cs="Arial"/>
                <w:sz w:val="14"/>
                <w:szCs w:val="14"/>
              </w:rPr>
            </w:pPr>
            <w:r w:rsidRPr="006D1FA3">
              <w:rPr>
                <w:rFonts w:ascii="Verdana" w:hAnsi="Verdana" w:cs="Arial"/>
                <w:sz w:val="14"/>
                <w:szCs w:val="14"/>
              </w:rPr>
              <w:t>ICA (%)</w:t>
            </w:r>
          </w:p>
        </w:tc>
      </w:tr>
      <w:tr w:rsidR="00333861" w:rsidRPr="006D1FA3" w14:paraId="56D01E5E" w14:textId="77777777" w:rsidTr="00333861">
        <w:tc>
          <w:tcPr>
            <w:cnfStyle w:val="001000000000" w:firstRow="0" w:lastRow="0" w:firstColumn="1" w:lastColumn="0" w:oddVBand="0" w:evenVBand="0" w:oddHBand="0" w:evenHBand="0" w:firstRowFirstColumn="0" w:firstRowLastColumn="0" w:lastRowFirstColumn="0" w:lastRowLastColumn="0"/>
            <w:tcW w:w="620" w:type="pct"/>
            <w:vAlign w:val="center"/>
          </w:tcPr>
          <w:p w14:paraId="5CECC851" w14:textId="77777777" w:rsidR="00333861" w:rsidRPr="004A5A93" w:rsidRDefault="00333861" w:rsidP="00333861">
            <w:pPr>
              <w:jc w:val="center"/>
              <w:rPr>
                <w:rFonts w:ascii="Verdana" w:hAnsi="Verdana" w:cs="Arial"/>
                <w:sz w:val="16"/>
                <w:szCs w:val="16"/>
              </w:rPr>
            </w:pPr>
            <w:r w:rsidRPr="004A5A93">
              <w:rPr>
                <w:rFonts w:ascii="Verdana" w:hAnsi="Verdana" w:cs="Arial"/>
                <w:sz w:val="16"/>
                <w:szCs w:val="16"/>
              </w:rPr>
              <w:t>Eventi Avversi</w:t>
            </w:r>
          </w:p>
        </w:tc>
        <w:tc>
          <w:tcPr>
            <w:tcW w:w="335" w:type="pct"/>
            <w:vAlign w:val="center"/>
          </w:tcPr>
          <w:p w14:paraId="02CDAA4A" w14:textId="0E424B01" w:rsidR="00333861" w:rsidRPr="004A5A93" w:rsidRDefault="00333861" w:rsidP="00333861">
            <w:pPr>
              <w:jc w:val="center"/>
              <w:cnfStyle w:val="000000000000" w:firstRow="0" w:lastRow="0" w:firstColumn="0" w:lastColumn="0" w:oddVBand="0" w:evenVBand="0" w:oddHBand="0" w:evenHBand="0" w:firstRowFirstColumn="0" w:firstRowLastColumn="0" w:lastRowFirstColumn="0" w:lastRowLastColumn="0"/>
              <w:rPr>
                <w:rFonts w:ascii="Verdana" w:hAnsi="Verdana" w:cs="Arial"/>
                <w:sz w:val="16"/>
                <w:szCs w:val="16"/>
              </w:rPr>
            </w:pPr>
            <w:r w:rsidRPr="004A5A93">
              <w:rPr>
                <w:rFonts w:ascii="Verdana" w:hAnsi="Verdana" w:cs="Arial"/>
                <w:sz w:val="16"/>
                <w:szCs w:val="16"/>
              </w:rPr>
              <w:t>0</w:t>
            </w:r>
          </w:p>
        </w:tc>
        <w:tc>
          <w:tcPr>
            <w:tcW w:w="335" w:type="pct"/>
            <w:vAlign w:val="center"/>
          </w:tcPr>
          <w:p w14:paraId="583E0173" w14:textId="6EF53B7D" w:rsidR="00333861" w:rsidRPr="004A5A93" w:rsidRDefault="00333861" w:rsidP="00333861">
            <w:pPr>
              <w:jc w:val="center"/>
              <w:cnfStyle w:val="000000000000" w:firstRow="0" w:lastRow="0" w:firstColumn="0" w:lastColumn="0" w:oddVBand="0" w:evenVBand="0" w:oddHBand="0" w:evenHBand="0" w:firstRowFirstColumn="0" w:firstRowLastColumn="0" w:lastRowFirstColumn="0" w:lastRowLastColumn="0"/>
              <w:rPr>
                <w:rFonts w:ascii="Verdana" w:hAnsi="Verdana" w:cs="Arial"/>
                <w:sz w:val="16"/>
                <w:szCs w:val="16"/>
              </w:rPr>
            </w:pPr>
            <w:r w:rsidRPr="004A5A93">
              <w:rPr>
                <w:rFonts w:ascii="Verdana" w:hAnsi="Verdana" w:cs="Arial"/>
                <w:sz w:val="16"/>
                <w:szCs w:val="16"/>
              </w:rPr>
              <w:t>0</w:t>
            </w:r>
          </w:p>
        </w:tc>
        <w:tc>
          <w:tcPr>
            <w:tcW w:w="1237" w:type="pct"/>
            <w:vAlign w:val="center"/>
          </w:tcPr>
          <w:p w14:paraId="5ED9A07A" w14:textId="77777777" w:rsidR="00333861" w:rsidRPr="006D1FA3" w:rsidRDefault="00333861" w:rsidP="00333861">
            <w:pPr>
              <w:jc w:val="center"/>
              <w:cnfStyle w:val="000000000000" w:firstRow="0" w:lastRow="0" w:firstColumn="0" w:lastColumn="0" w:oddVBand="0" w:evenVBand="0" w:oddHBand="0" w:evenHBand="0" w:firstRowFirstColumn="0" w:firstRowLastColumn="0" w:lastRowFirstColumn="0" w:lastRowLastColumn="0"/>
              <w:rPr>
                <w:rFonts w:ascii="Verdana" w:hAnsi="Verdana" w:cs="Arial"/>
                <w:sz w:val="14"/>
                <w:szCs w:val="14"/>
              </w:rPr>
            </w:pPr>
            <w:r w:rsidRPr="006D1FA3">
              <w:rPr>
                <w:rFonts w:ascii="Verdana" w:hAnsi="Verdana" w:cs="Arial"/>
                <w:sz w:val="14"/>
                <w:szCs w:val="14"/>
              </w:rPr>
              <w:t>Strutturali (%)</w:t>
            </w:r>
          </w:p>
          <w:p w14:paraId="5DEE3F89" w14:textId="77777777" w:rsidR="00333861" w:rsidRPr="006D1FA3" w:rsidRDefault="00333861" w:rsidP="00333861">
            <w:pPr>
              <w:jc w:val="center"/>
              <w:cnfStyle w:val="000000000000" w:firstRow="0" w:lastRow="0" w:firstColumn="0" w:lastColumn="0" w:oddVBand="0" w:evenVBand="0" w:oddHBand="0" w:evenHBand="0" w:firstRowFirstColumn="0" w:firstRowLastColumn="0" w:lastRowFirstColumn="0" w:lastRowLastColumn="0"/>
              <w:rPr>
                <w:rFonts w:ascii="Verdana" w:hAnsi="Verdana" w:cs="Arial"/>
                <w:sz w:val="14"/>
                <w:szCs w:val="14"/>
              </w:rPr>
            </w:pPr>
            <w:r w:rsidRPr="006D1FA3">
              <w:rPr>
                <w:rFonts w:ascii="Verdana" w:hAnsi="Verdana" w:cs="Arial"/>
                <w:sz w:val="14"/>
                <w:szCs w:val="14"/>
              </w:rPr>
              <w:t>Tecnologici (%)</w:t>
            </w:r>
          </w:p>
          <w:p w14:paraId="18085518" w14:textId="77777777" w:rsidR="00333861" w:rsidRPr="006D1FA3" w:rsidRDefault="00333861" w:rsidP="00333861">
            <w:pPr>
              <w:jc w:val="center"/>
              <w:cnfStyle w:val="000000000000" w:firstRow="0" w:lastRow="0" w:firstColumn="0" w:lastColumn="0" w:oddVBand="0" w:evenVBand="0" w:oddHBand="0" w:evenHBand="0" w:firstRowFirstColumn="0" w:firstRowLastColumn="0" w:lastRowFirstColumn="0" w:lastRowLastColumn="0"/>
              <w:rPr>
                <w:rFonts w:ascii="Verdana" w:hAnsi="Verdana" w:cs="Arial"/>
                <w:sz w:val="14"/>
                <w:szCs w:val="14"/>
              </w:rPr>
            </w:pPr>
            <w:r w:rsidRPr="006D1FA3">
              <w:rPr>
                <w:rFonts w:ascii="Verdana" w:hAnsi="Verdana" w:cs="Arial"/>
                <w:sz w:val="14"/>
                <w:szCs w:val="14"/>
              </w:rPr>
              <w:t>Organizzativi (%)</w:t>
            </w:r>
          </w:p>
          <w:p w14:paraId="4488641F" w14:textId="6190D369" w:rsidR="00333861" w:rsidRPr="006D1FA3" w:rsidRDefault="00333861" w:rsidP="00333861">
            <w:pPr>
              <w:jc w:val="center"/>
              <w:cnfStyle w:val="000000000000" w:firstRow="0" w:lastRow="0" w:firstColumn="0" w:lastColumn="0" w:oddVBand="0" w:evenVBand="0" w:oddHBand="0" w:evenHBand="0" w:firstRowFirstColumn="0" w:firstRowLastColumn="0" w:lastRowFirstColumn="0" w:lastRowLastColumn="0"/>
              <w:rPr>
                <w:rFonts w:ascii="Verdana" w:hAnsi="Verdana" w:cs="Arial"/>
                <w:sz w:val="16"/>
                <w:szCs w:val="16"/>
              </w:rPr>
            </w:pPr>
            <w:r w:rsidRPr="006D1FA3">
              <w:rPr>
                <w:rFonts w:ascii="Verdana" w:hAnsi="Verdana" w:cs="Arial"/>
                <w:sz w:val="14"/>
                <w:szCs w:val="14"/>
              </w:rPr>
              <w:t>Procedure/Comunic. (%)</w:t>
            </w:r>
          </w:p>
        </w:tc>
        <w:tc>
          <w:tcPr>
            <w:tcW w:w="1237" w:type="pct"/>
            <w:vAlign w:val="center"/>
          </w:tcPr>
          <w:p w14:paraId="76195F41" w14:textId="77777777" w:rsidR="00333861" w:rsidRPr="006D1FA3" w:rsidRDefault="00333861" w:rsidP="00333861">
            <w:pPr>
              <w:jc w:val="center"/>
              <w:cnfStyle w:val="000000000000" w:firstRow="0" w:lastRow="0" w:firstColumn="0" w:lastColumn="0" w:oddVBand="0" w:evenVBand="0" w:oddHBand="0" w:evenHBand="0" w:firstRowFirstColumn="0" w:firstRowLastColumn="0" w:lastRowFirstColumn="0" w:lastRowLastColumn="0"/>
              <w:rPr>
                <w:rFonts w:ascii="Verdana" w:hAnsi="Verdana" w:cs="Arial"/>
                <w:sz w:val="14"/>
                <w:szCs w:val="14"/>
              </w:rPr>
            </w:pPr>
            <w:r w:rsidRPr="006D1FA3">
              <w:rPr>
                <w:rFonts w:ascii="Verdana" w:hAnsi="Verdana" w:cs="Arial"/>
                <w:sz w:val="14"/>
                <w:szCs w:val="14"/>
              </w:rPr>
              <w:t>Strutturali (%)</w:t>
            </w:r>
          </w:p>
          <w:p w14:paraId="46682B3C" w14:textId="77777777" w:rsidR="00333861" w:rsidRPr="006D1FA3" w:rsidRDefault="00333861" w:rsidP="00333861">
            <w:pPr>
              <w:jc w:val="center"/>
              <w:cnfStyle w:val="000000000000" w:firstRow="0" w:lastRow="0" w:firstColumn="0" w:lastColumn="0" w:oddVBand="0" w:evenVBand="0" w:oddHBand="0" w:evenHBand="0" w:firstRowFirstColumn="0" w:firstRowLastColumn="0" w:lastRowFirstColumn="0" w:lastRowLastColumn="0"/>
              <w:rPr>
                <w:rFonts w:ascii="Verdana" w:hAnsi="Verdana" w:cs="Arial"/>
                <w:sz w:val="14"/>
                <w:szCs w:val="14"/>
              </w:rPr>
            </w:pPr>
            <w:r w:rsidRPr="006D1FA3">
              <w:rPr>
                <w:rFonts w:ascii="Verdana" w:hAnsi="Verdana" w:cs="Arial"/>
                <w:sz w:val="14"/>
                <w:szCs w:val="14"/>
              </w:rPr>
              <w:t>Tecnologici (%)</w:t>
            </w:r>
          </w:p>
          <w:p w14:paraId="254F88EC" w14:textId="77777777" w:rsidR="00333861" w:rsidRPr="006D1FA3" w:rsidRDefault="00333861" w:rsidP="00333861">
            <w:pPr>
              <w:jc w:val="center"/>
              <w:cnfStyle w:val="000000000000" w:firstRow="0" w:lastRow="0" w:firstColumn="0" w:lastColumn="0" w:oddVBand="0" w:evenVBand="0" w:oddHBand="0" w:evenHBand="0" w:firstRowFirstColumn="0" w:firstRowLastColumn="0" w:lastRowFirstColumn="0" w:lastRowLastColumn="0"/>
              <w:rPr>
                <w:rFonts w:ascii="Verdana" w:hAnsi="Verdana" w:cs="Arial"/>
                <w:sz w:val="14"/>
                <w:szCs w:val="14"/>
              </w:rPr>
            </w:pPr>
            <w:r w:rsidRPr="006D1FA3">
              <w:rPr>
                <w:rFonts w:ascii="Verdana" w:hAnsi="Verdana" w:cs="Arial"/>
                <w:sz w:val="14"/>
                <w:szCs w:val="14"/>
              </w:rPr>
              <w:t>Organizzativi (%)</w:t>
            </w:r>
          </w:p>
          <w:p w14:paraId="53FD5A26" w14:textId="39C52120" w:rsidR="00333861" w:rsidRPr="006D1FA3" w:rsidRDefault="00333861" w:rsidP="00333861">
            <w:pPr>
              <w:jc w:val="center"/>
              <w:cnfStyle w:val="000000000000" w:firstRow="0" w:lastRow="0" w:firstColumn="0" w:lastColumn="0" w:oddVBand="0" w:evenVBand="0" w:oddHBand="0" w:evenHBand="0" w:firstRowFirstColumn="0" w:firstRowLastColumn="0" w:lastRowFirstColumn="0" w:lastRowLastColumn="0"/>
              <w:rPr>
                <w:rFonts w:ascii="Verdana" w:hAnsi="Verdana" w:cs="Arial"/>
                <w:sz w:val="16"/>
                <w:szCs w:val="16"/>
              </w:rPr>
            </w:pPr>
            <w:r w:rsidRPr="006D1FA3">
              <w:rPr>
                <w:rFonts w:ascii="Verdana" w:hAnsi="Verdana" w:cs="Arial"/>
                <w:sz w:val="14"/>
                <w:szCs w:val="14"/>
              </w:rPr>
              <w:t>Procedure/Comunic. (%)</w:t>
            </w:r>
          </w:p>
        </w:tc>
        <w:tc>
          <w:tcPr>
            <w:tcW w:w="1236" w:type="pct"/>
            <w:vAlign w:val="center"/>
          </w:tcPr>
          <w:p w14:paraId="70DA92BD" w14:textId="2248EE33" w:rsidR="00333861" w:rsidRPr="006D1FA3" w:rsidRDefault="00333861" w:rsidP="00333861">
            <w:pPr>
              <w:jc w:val="center"/>
              <w:cnfStyle w:val="000000000000" w:firstRow="0" w:lastRow="0" w:firstColumn="0" w:lastColumn="0" w:oddVBand="0" w:evenVBand="0" w:oddHBand="0" w:evenHBand="0" w:firstRowFirstColumn="0" w:firstRowLastColumn="0" w:lastRowFirstColumn="0" w:lastRowLastColumn="0"/>
              <w:rPr>
                <w:rFonts w:ascii="Verdana" w:hAnsi="Verdana" w:cs="Arial"/>
                <w:sz w:val="14"/>
                <w:szCs w:val="14"/>
              </w:rPr>
            </w:pPr>
            <w:r w:rsidRPr="006D1FA3">
              <w:rPr>
                <w:rFonts w:ascii="Verdana" w:hAnsi="Verdana" w:cs="Arial"/>
                <w:sz w:val="14"/>
                <w:szCs w:val="14"/>
              </w:rPr>
              <w:t>Sistemi di reporting (%)</w:t>
            </w:r>
          </w:p>
          <w:p w14:paraId="0C3C4590" w14:textId="77777777" w:rsidR="00333861" w:rsidRPr="006D1FA3" w:rsidRDefault="00333861" w:rsidP="00333861">
            <w:pPr>
              <w:jc w:val="center"/>
              <w:cnfStyle w:val="000000000000" w:firstRow="0" w:lastRow="0" w:firstColumn="0" w:lastColumn="0" w:oddVBand="0" w:evenVBand="0" w:oddHBand="0" w:evenHBand="0" w:firstRowFirstColumn="0" w:firstRowLastColumn="0" w:lastRowFirstColumn="0" w:lastRowLastColumn="0"/>
              <w:rPr>
                <w:rFonts w:ascii="Verdana" w:hAnsi="Verdana" w:cs="Arial"/>
                <w:sz w:val="14"/>
                <w:szCs w:val="14"/>
              </w:rPr>
            </w:pPr>
            <w:r w:rsidRPr="006D1FA3">
              <w:rPr>
                <w:rFonts w:ascii="Verdana" w:hAnsi="Verdana" w:cs="Arial"/>
                <w:sz w:val="14"/>
                <w:szCs w:val="14"/>
              </w:rPr>
              <w:t>Sinistri (%)</w:t>
            </w:r>
          </w:p>
          <w:p w14:paraId="7F45642C" w14:textId="77777777" w:rsidR="00333861" w:rsidRPr="006D1FA3" w:rsidRDefault="00333861" w:rsidP="00333861">
            <w:pPr>
              <w:jc w:val="center"/>
              <w:cnfStyle w:val="000000000000" w:firstRow="0" w:lastRow="0" w:firstColumn="0" w:lastColumn="0" w:oddVBand="0" w:evenVBand="0" w:oddHBand="0" w:evenHBand="0" w:firstRowFirstColumn="0" w:firstRowLastColumn="0" w:lastRowFirstColumn="0" w:lastRowLastColumn="0"/>
              <w:rPr>
                <w:rFonts w:ascii="Verdana" w:hAnsi="Verdana" w:cs="Arial"/>
                <w:sz w:val="14"/>
                <w:szCs w:val="14"/>
              </w:rPr>
            </w:pPr>
            <w:r w:rsidRPr="006D1FA3">
              <w:rPr>
                <w:rFonts w:ascii="Verdana" w:hAnsi="Verdana" w:cs="Arial"/>
                <w:sz w:val="14"/>
                <w:szCs w:val="14"/>
              </w:rPr>
              <w:t>Emovigilanza (%)</w:t>
            </w:r>
          </w:p>
          <w:p w14:paraId="2420FB66" w14:textId="77777777" w:rsidR="00333861" w:rsidRPr="006D1FA3" w:rsidRDefault="00333861" w:rsidP="00333861">
            <w:pPr>
              <w:jc w:val="center"/>
              <w:cnfStyle w:val="000000000000" w:firstRow="0" w:lastRow="0" w:firstColumn="0" w:lastColumn="0" w:oddVBand="0" w:evenVBand="0" w:oddHBand="0" w:evenHBand="0" w:firstRowFirstColumn="0" w:firstRowLastColumn="0" w:lastRowFirstColumn="0" w:lastRowLastColumn="0"/>
              <w:rPr>
                <w:rFonts w:ascii="Verdana" w:hAnsi="Verdana" w:cs="Arial"/>
                <w:sz w:val="14"/>
                <w:szCs w:val="14"/>
              </w:rPr>
            </w:pPr>
            <w:r w:rsidRPr="006D1FA3">
              <w:rPr>
                <w:rFonts w:ascii="Verdana" w:hAnsi="Verdana" w:cs="Arial"/>
                <w:sz w:val="14"/>
                <w:szCs w:val="14"/>
              </w:rPr>
              <w:t>Farmacovig. (%)</w:t>
            </w:r>
          </w:p>
          <w:p w14:paraId="20594502" w14:textId="77777777" w:rsidR="00333861" w:rsidRPr="006D1FA3" w:rsidRDefault="00333861" w:rsidP="00333861">
            <w:pPr>
              <w:jc w:val="center"/>
              <w:cnfStyle w:val="000000000000" w:firstRow="0" w:lastRow="0" w:firstColumn="0" w:lastColumn="0" w:oddVBand="0" w:evenVBand="0" w:oddHBand="0" w:evenHBand="0" w:firstRowFirstColumn="0" w:firstRowLastColumn="0" w:lastRowFirstColumn="0" w:lastRowLastColumn="0"/>
              <w:rPr>
                <w:rFonts w:ascii="Verdana" w:hAnsi="Verdana" w:cs="Arial"/>
                <w:sz w:val="14"/>
                <w:szCs w:val="14"/>
              </w:rPr>
            </w:pPr>
            <w:r w:rsidRPr="006D1FA3">
              <w:rPr>
                <w:rFonts w:ascii="Verdana" w:hAnsi="Verdana" w:cs="Arial"/>
                <w:sz w:val="14"/>
                <w:szCs w:val="14"/>
              </w:rPr>
              <w:t>Dispositivovig. (%)</w:t>
            </w:r>
          </w:p>
          <w:p w14:paraId="39784A88" w14:textId="1BB9261C" w:rsidR="00333861" w:rsidRPr="006D1FA3" w:rsidRDefault="00333861" w:rsidP="00333861">
            <w:pPr>
              <w:jc w:val="center"/>
              <w:cnfStyle w:val="000000000000" w:firstRow="0" w:lastRow="0" w:firstColumn="0" w:lastColumn="0" w:oddVBand="0" w:evenVBand="0" w:oddHBand="0" w:evenHBand="0" w:firstRowFirstColumn="0" w:firstRowLastColumn="0" w:lastRowFirstColumn="0" w:lastRowLastColumn="0"/>
              <w:rPr>
                <w:rFonts w:ascii="Verdana" w:hAnsi="Verdana" w:cs="Arial"/>
                <w:sz w:val="16"/>
                <w:szCs w:val="16"/>
              </w:rPr>
            </w:pPr>
            <w:r w:rsidRPr="006D1FA3">
              <w:rPr>
                <w:rFonts w:ascii="Verdana" w:hAnsi="Verdana" w:cs="Arial"/>
                <w:sz w:val="14"/>
                <w:szCs w:val="14"/>
              </w:rPr>
              <w:t>ICA (%)</w:t>
            </w:r>
          </w:p>
        </w:tc>
      </w:tr>
      <w:tr w:rsidR="00333861" w:rsidRPr="006D1FA3" w14:paraId="35BE7D67" w14:textId="77777777" w:rsidTr="00333861">
        <w:trPr>
          <w:cnfStyle w:val="000000100000" w:firstRow="0" w:lastRow="0" w:firstColumn="0" w:lastColumn="0" w:oddVBand="0" w:evenVBand="0" w:oddHBand="1" w:evenHBand="0" w:firstRowFirstColumn="0" w:firstRowLastColumn="0" w:lastRowFirstColumn="0" w:lastRowLastColumn="0"/>
          <w:trHeight w:val="778"/>
        </w:trPr>
        <w:tc>
          <w:tcPr>
            <w:cnfStyle w:val="001000000000" w:firstRow="0" w:lastRow="0" w:firstColumn="1" w:lastColumn="0" w:oddVBand="0" w:evenVBand="0" w:oddHBand="0" w:evenHBand="0" w:firstRowFirstColumn="0" w:firstRowLastColumn="0" w:lastRowFirstColumn="0" w:lastRowLastColumn="0"/>
            <w:tcW w:w="620" w:type="pct"/>
            <w:vAlign w:val="center"/>
          </w:tcPr>
          <w:p w14:paraId="0929E99F" w14:textId="77777777" w:rsidR="00333861" w:rsidRPr="004A5A93" w:rsidRDefault="00333861" w:rsidP="00333861">
            <w:pPr>
              <w:jc w:val="center"/>
              <w:rPr>
                <w:rFonts w:ascii="Verdana" w:hAnsi="Verdana" w:cs="Arial"/>
                <w:sz w:val="16"/>
                <w:szCs w:val="16"/>
              </w:rPr>
            </w:pPr>
            <w:r w:rsidRPr="004A5A93">
              <w:rPr>
                <w:rFonts w:ascii="Verdana" w:hAnsi="Verdana" w:cs="Arial"/>
                <w:sz w:val="16"/>
                <w:szCs w:val="16"/>
              </w:rPr>
              <w:t>Eventi Sentinella</w:t>
            </w:r>
          </w:p>
        </w:tc>
        <w:tc>
          <w:tcPr>
            <w:tcW w:w="335" w:type="pct"/>
            <w:vAlign w:val="center"/>
          </w:tcPr>
          <w:p w14:paraId="27F43AB3" w14:textId="20441E29" w:rsidR="00333861" w:rsidRPr="004A5A93" w:rsidRDefault="00333861" w:rsidP="00333861">
            <w:pPr>
              <w:jc w:val="center"/>
              <w:cnfStyle w:val="000000100000" w:firstRow="0" w:lastRow="0" w:firstColumn="0" w:lastColumn="0" w:oddVBand="0" w:evenVBand="0" w:oddHBand="1" w:evenHBand="0" w:firstRowFirstColumn="0" w:firstRowLastColumn="0" w:lastRowFirstColumn="0" w:lastRowLastColumn="0"/>
              <w:rPr>
                <w:rFonts w:ascii="Verdana" w:hAnsi="Verdana" w:cs="Arial"/>
                <w:sz w:val="16"/>
                <w:szCs w:val="16"/>
              </w:rPr>
            </w:pPr>
            <w:r w:rsidRPr="004A5A93">
              <w:rPr>
                <w:rFonts w:ascii="Verdana" w:hAnsi="Verdana" w:cs="Arial"/>
                <w:sz w:val="16"/>
                <w:szCs w:val="16"/>
              </w:rPr>
              <w:t>0</w:t>
            </w:r>
          </w:p>
        </w:tc>
        <w:tc>
          <w:tcPr>
            <w:tcW w:w="335" w:type="pct"/>
            <w:vAlign w:val="center"/>
          </w:tcPr>
          <w:p w14:paraId="3A59CC0C" w14:textId="50F81119" w:rsidR="00333861" w:rsidRPr="004A5A93" w:rsidRDefault="00333861" w:rsidP="00333861">
            <w:pPr>
              <w:jc w:val="center"/>
              <w:cnfStyle w:val="000000100000" w:firstRow="0" w:lastRow="0" w:firstColumn="0" w:lastColumn="0" w:oddVBand="0" w:evenVBand="0" w:oddHBand="1" w:evenHBand="0" w:firstRowFirstColumn="0" w:firstRowLastColumn="0" w:lastRowFirstColumn="0" w:lastRowLastColumn="0"/>
              <w:rPr>
                <w:rFonts w:ascii="Verdana" w:hAnsi="Verdana" w:cs="Arial"/>
                <w:sz w:val="16"/>
                <w:szCs w:val="16"/>
              </w:rPr>
            </w:pPr>
            <w:r w:rsidRPr="004A5A93">
              <w:rPr>
                <w:rFonts w:ascii="Verdana" w:hAnsi="Verdana" w:cs="Arial"/>
                <w:sz w:val="16"/>
                <w:szCs w:val="16"/>
              </w:rPr>
              <w:t>0</w:t>
            </w:r>
          </w:p>
        </w:tc>
        <w:tc>
          <w:tcPr>
            <w:tcW w:w="1237" w:type="pct"/>
            <w:vAlign w:val="center"/>
          </w:tcPr>
          <w:p w14:paraId="367F5656" w14:textId="77777777" w:rsidR="00333861" w:rsidRPr="006D1FA3" w:rsidRDefault="00333861" w:rsidP="00333861">
            <w:pPr>
              <w:jc w:val="center"/>
              <w:cnfStyle w:val="000000100000" w:firstRow="0" w:lastRow="0" w:firstColumn="0" w:lastColumn="0" w:oddVBand="0" w:evenVBand="0" w:oddHBand="1" w:evenHBand="0" w:firstRowFirstColumn="0" w:firstRowLastColumn="0" w:lastRowFirstColumn="0" w:lastRowLastColumn="0"/>
              <w:rPr>
                <w:rFonts w:ascii="Verdana" w:hAnsi="Verdana" w:cs="Arial"/>
                <w:sz w:val="14"/>
                <w:szCs w:val="14"/>
              </w:rPr>
            </w:pPr>
            <w:r w:rsidRPr="006D1FA3">
              <w:rPr>
                <w:rFonts w:ascii="Verdana" w:hAnsi="Verdana" w:cs="Arial"/>
                <w:sz w:val="14"/>
                <w:szCs w:val="14"/>
              </w:rPr>
              <w:t>Strutturali (%)</w:t>
            </w:r>
          </w:p>
          <w:p w14:paraId="4E1FE4AD" w14:textId="77777777" w:rsidR="00333861" w:rsidRPr="006D1FA3" w:rsidRDefault="00333861" w:rsidP="00333861">
            <w:pPr>
              <w:jc w:val="center"/>
              <w:cnfStyle w:val="000000100000" w:firstRow="0" w:lastRow="0" w:firstColumn="0" w:lastColumn="0" w:oddVBand="0" w:evenVBand="0" w:oddHBand="1" w:evenHBand="0" w:firstRowFirstColumn="0" w:firstRowLastColumn="0" w:lastRowFirstColumn="0" w:lastRowLastColumn="0"/>
              <w:rPr>
                <w:rFonts w:ascii="Verdana" w:hAnsi="Verdana" w:cs="Arial"/>
                <w:sz w:val="14"/>
                <w:szCs w:val="14"/>
              </w:rPr>
            </w:pPr>
            <w:r w:rsidRPr="006D1FA3">
              <w:rPr>
                <w:rFonts w:ascii="Verdana" w:hAnsi="Verdana" w:cs="Arial"/>
                <w:sz w:val="14"/>
                <w:szCs w:val="14"/>
              </w:rPr>
              <w:t>Tecnologici (%)</w:t>
            </w:r>
          </w:p>
          <w:p w14:paraId="3894ACF8" w14:textId="77777777" w:rsidR="00333861" w:rsidRPr="006D1FA3" w:rsidRDefault="00333861" w:rsidP="00333861">
            <w:pPr>
              <w:jc w:val="center"/>
              <w:cnfStyle w:val="000000100000" w:firstRow="0" w:lastRow="0" w:firstColumn="0" w:lastColumn="0" w:oddVBand="0" w:evenVBand="0" w:oddHBand="1" w:evenHBand="0" w:firstRowFirstColumn="0" w:firstRowLastColumn="0" w:lastRowFirstColumn="0" w:lastRowLastColumn="0"/>
              <w:rPr>
                <w:rFonts w:ascii="Verdana" w:hAnsi="Verdana" w:cs="Arial"/>
                <w:sz w:val="14"/>
                <w:szCs w:val="14"/>
              </w:rPr>
            </w:pPr>
            <w:r w:rsidRPr="006D1FA3">
              <w:rPr>
                <w:rFonts w:ascii="Verdana" w:hAnsi="Verdana" w:cs="Arial"/>
                <w:sz w:val="14"/>
                <w:szCs w:val="14"/>
              </w:rPr>
              <w:t>Organizzativi (%)</w:t>
            </w:r>
          </w:p>
          <w:p w14:paraId="4E74266B" w14:textId="52FA1769" w:rsidR="00333861" w:rsidRPr="006D1FA3" w:rsidRDefault="00333861" w:rsidP="00333861">
            <w:pPr>
              <w:jc w:val="center"/>
              <w:cnfStyle w:val="000000100000" w:firstRow="0" w:lastRow="0" w:firstColumn="0" w:lastColumn="0" w:oddVBand="0" w:evenVBand="0" w:oddHBand="1" w:evenHBand="0" w:firstRowFirstColumn="0" w:firstRowLastColumn="0" w:lastRowFirstColumn="0" w:lastRowLastColumn="0"/>
              <w:rPr>
                <w:rFonts w:ascii="Verdana" w:hAnsi="Verdana" w:cs="Arial"/>
                <w:sz w:val="16"/>
                <w:szCs w:val="16"/>
              </w:rPr>
            </w:pPr>
            <w:r w:rsidRPr="006D1FA3">
              <w:rPr>
                <w:rFonts w:ascii="Verdana" w:hAnsi="Verdana" w:cs="Arial"/>
                <w:sz w:val="14"/>
                <w:szCs w:val="14"/>
              </w:rPr>
              <w:t>Procedure/Comunic. (%)</w:t>
            </w:r>
          </w:p>
        </w:tc>
        <w:tc>
          <w:tcPr>
            <w:tcW w:w="1237" w:type="pct"/>
            <w:vAlign w:val="center"/>
          </w:tcPr>
          <w:p w14:paraId="6DBA3283" w14:textId="77777777" w:rsidR="00333861" w:rsidRPr="006D1FA3" w:rsidRDefault="00333861" w:rsidP="00333861">
            <w:pPr>
              <w:jc w:val="center"/>
              <w:cnfStyle w:val="000000100000" w:firstRow="0" w:lastRow="0" w:firstColumn="0" w:lastColumn="0" w:oddVBand="0" w:evenVBand="0" w:oddHBand="1" w:evenHBand="0" w:firstRowFirstColumn="0" w:firstRowLastColumn="0" w:lastRowFirstColumn="0" w:lastRowLastColumn="0"/>
              <w:rPr>
                <w:rFonts w:ascii="Verdana" w:hAnsi="Verdana" w:cs="Arial"/>
                <w:sz w:val="14"/>
                <w:szCs w:val="14"/>
              </w:rPr>
            </w:pPr>
            <w:r w:rsidRPr="006D1FA3">
              <w:rPr>
                <w:rFonts w:ascii="Verdana" w:hAnsi="Verdana" w:cs="Arial"/>
                <w:sz w:val="14"/>
                <w:szCs w:val="14"/>
              </w:rPr>
              <w:t>Strutturali (%)</w:t>
            </w:r>
          </w:p>
          <w:p w14:paraId="1B30AE6C" w14:textId="77777777" w:rsidR="00333861" w:rsidRPr="006D1FA3" w:rsidRDefault="00333861" w:rsidP="00333861">
            <w:pPr>
              <w:jc w:val="center"/>
              <w:cnfStyle w:val="000000100000" w:firstRow="0" w:lastRow="0" w:firstColumn="0" w:lastColumn="0" w:oddVBand="0" w:evenVBand="0" w:oddHBand="1" w:evenHBand="0" w:firstRowFirstColumn="0" w:firstRowLastColumn="0" w:lastRowFirstColumn="0" w:lastRowLastColumn="0"/>
              <w:rPr>
                <w:rFonts w:ascii="Verdana" w:hAnsi="Verdana" w:cs="Arial"/>
                <w:sz w:val="14"/>
                <w:szCs w:val="14"/>
              </w:rPr>
            </w:pPr>
            <w:r w:rsidRPr="006D1FA3">
              <w:rPr>
                <w:rFonts w:ascii="Verdana" w:hAnsi="Verdana" w:cs="Arial"/>
                <w:sz w:val="14"/>
                <w:szCs w:val="14"/>
              </w:rPr>
              <w:t>Tecnologici (%)</w:t>
            </w:r>
          </w:p>
          <w:p w14:paraId="35A02F31" w14:textId="77777777" w:rsidR="00333861" w:rsidRPr="006D1FA3" w:rsidRDefault="00333861" w:rsidP="00333861">
            <w:pPr>
              <w:jc w:val="center"/>
              <w:cnfStyle w:val="000000100000" w:firstRow="0" w:lastRow="0" w:firstColumn="0" w:lastColumn="0" w:oddVBand="0" w:evenVBand="0" w:oddHBand="1" w:evenHBand="0" w:firstRowFirstColumn="0" w:firstRowLastColumn="0" w:lastRowFirstColumn="0" w:lastRowLastColumn="0"/>
              <w:rPr>
                <w:rFonts w:ascii="Verdana" w:hAnsi="Verdana" w:cs="Arial"/>
                <w:sz w:val="14"/>
                <w:szCs w:val="14"/>
              </w:rPr>
            </w:pPr>
            <w:r w:rsidRPr="006D1FA3">
              <w:rPr>
                <w:rFonts w:ascii="Verdana" w:hAnsi="Verdana" w:cs="Arial"/>
                <w:sz w:val="14"/>
                <w:szCs w:val="14"/>
              </w:rPr>
              <w:t>Organizzativi (%)</w:t>
            </w:r>
          </w:p>
          <w:p w14:paraId="5CB04E37" w14:textId="571181F3" w:rsidR="00333861" w:rsidRPr="006D1FA3" w:rsidRDefault="00333861" w:rsidP="00333861">
            <w:pPr>
              <w:jc w:val="center"/>
              <w:cnfStyle w:val="000000100000" w:firstRow="0" w:lastRow="0" w:firstColumn="0" w:lastColumn="0" w:oddVBand="0" w:evenVBand="0" w:oddHBand="1" w:evenHBand="0" w:firstRowFirstColumn="0" w:firstRowLastColumn="0" w:lastRowFirstColumn="0" w:lastRowLastColumn="0"/>
              <w:rPr>
                <w:rFonts w:ascii="Verdana" w:hAnsi="Verdana" w:cs="Arial"/>
                <w:sz w:val="16"/>
                <w:szCs w:val="16"/>
              </w:rPr>
            </w:pPr>
            <w:r w:rsidRPr="006D1FA3">
              <w:rPr>
                <w:rFonts w:ascii="Verdana" w:hAnsi="Verdana" w:cs="Arial"/>
                <w:sz w:val="14"/>
                <w:szCs w:val="14"/>
              </w:rPr>
              <w:t>Procedure/Comunic. %)</w:t>
            </w:r>
          </w:p>
        </w:tc>
        <w:tc>
          <w:tcPr>
            <w:tcW w:w="1236" w:type="pct"/>
            <w:vAlign w:val="center"/>
          </w:tcPr>
          <w:p w14:paraId="445FDA32" w14:textId="051C7036" w:rsidR="00333861" w:rsidRPr="006D1FA3" w:rsidRDefault="00333861" w:rsidP="00333861">
            <w:pPr>
              <w:jc w:val="center"/>
              <w:cnfStyle w:val="000000100000" w:firstRow="0" w:lastRow="0" w:firstColumn="0" w:lastColumn="0" w:oddVBand="0" w:evenVBand="0" w:oddHBand="1" w:evenHBand="0" w:firstRowFirstColumn="0" w:firstRowLastColumn="0" w:lastRowFirstColumn="0" w:lastRowLastColumn="0"/>
              <w:rPr>
                <w:rFonts w:ascii="Verdana" w:hAnsi="Verdana" w:cs="Arial"/>
                <w:sz w:val="14"/>
                <w:szCs w:val="14"/>
              </w:rPr>
            </w:pPr>
            <w:r w:rsidRPr="006D1FA3">
              <w:rPr>
                <w:rFonts w:ascii="Verdana" w:hAnsi="Verdana" w:cs="Arial"/>
                <w:sz w:val="14"/>
                <w:szCs w:val="14"/>
              </w:rPr>
              <w:t>Sistemi di reporting (%)</w:t>
            </w:r>
          </w:p>
          <w:p w14:paraId="2C429A30" w14:textId="77777777" w:rsidR="00333861" w:rsidRPr="006D1FA3" w:rsidRDefault="00333861" w:rsidP="00333861">
            <w:pPr>
              <w:jc w:val="center"/>
              <w:cnfStyle w:val="000000100000" w:firstRow="0" w:lastRow="0" w:firstColumn="0" w:lastColumn="0" w:oddVBand="0" w:evenVBand="0" w:oddHBand="1" w:evenHBand="0" w:firstRowFirstColumn="0" w:firstRowLastColumn="0" w:lastRowFirstColumn="0" w:lastRowLastColumn="0"/>
              <w:rPr>
                <w:rFonts w:ascii="Verdana" w:hAnsi="Verdana" w:cs="Arial"/>
                <w:sz w:val="14"/>
                <w:szCs w:val="14"/>
              </w:rPr>
            </w:pPr>
            <w:r w:rsidRPr="006D1FA3">
              <w:rPr>
                <w:rFonts w:ascii="Verdana" w:hAnsi="Verdana" w:cs="Arial"/>
                <w:sz w:val="14"/>
                <w:szCs w:val="14"/>
              </w:rPr>
              <w:t>Sinistri (%)</w:t>
            </w:r>
          </w:p>
          <w:p w14:paraId="1221FE1B" w14:textId="77777777" w:rsidR="00333861" w:rsidRPr="006D1FA3" w:rsidRDefault="00333861" w:rsidP="00333861">
            <w:pPr>
              <w:jc w:val="center"/>
              <w:cnfStyle w:val="000000100000" w:firstRow="0" w:lastRow="0" w:firstColumn="0" w:lastColumn="0" w:oddVBand="0" w:evenVBand="0" w:oddHBand="1" w:evenHBand="0" w:firstRowFirstColumn="0" w:firstRowLastColumn="0" w:lastRowFirstColumn="0" w:lastRowLastColumn="0"/>
              <w:rPr>
                <w:rFonts w:ascii="Verdana" w:hAnsi="Verdana" w:cs="Arial"/>
                <w:sz w:val="14"/>
                <w:szCs w:val="14"/>
              </w:rPr>
            </w:pPr>
            <w:r w:rsidRPr="006D1FA3">
              <w:rPr>
                <w:rFonts w:ascii="Verdana" w:hAnsi="Verdana" w:cs="Arial"/>
                <w:sz w:val="14"/>
                <w:szCs w:val="14"/>
              </w:rPr>
              <w:t>Emovigilanza (%)</w:t>
            </w:r>
          </w:p>
          <w:p w14:paraId="3D1DFD0B" w14:textId="77777777" w:rsidR="00333861" w:rsidRPr="006D1FA3" w:rsidRDefault="00333861" w:rsidP="00333861">
            <w:pPr>
              <w:jc w:val="center"/>
              <w:cnfStyle w:val="000000100000" w:firstRow="0" w:lastRow="0" w:firstColumn="0" w:lastColumn="0" w:oddVBand="0" w:evenVBand="0" w:oddHBand="1" w:evenHBand="0" w:firstRowFirstColumn="0" w:firstRowLastColumn="0" w:lastRowFirstColumn="0" w:lastRowLastColumn="0"/>
              <w:rPr>
                <w:rFonts w:ascii="Verdana" w:hAnsi="Verdana" w:cs="Arial"/>
                <w:sz w:val="14"/>
                <w:szCs w:val="14"/>
              </w:rPr>
            </w:pPr>
            <w:r w:rsidRPr="006D1FA3">
              <w:rPr>
                <w:rFonts w:ascii="Verdana" w:hAnsi="Verdana" w:cs="Arial"/>
                <w:sz w:val="14"/>
                <w:szCs w:val="14"/>
              </w:rPr>
              <w:t>Farmacovig. (%)</w:t>
            </w:r>
          </w:p>
          <w:p w14:paraId="4281616B" w14:textId="77777777" w:rsidR="00333861" w:rsidRPr="006D1FA3" w:rsidRDefault="00333861" w:rsidP="00333861">
            <w:pPr>
              <w:jc w:val="center"/>
              <w:cnfStyle w:val="000000100000" w:firstRow="0" w:lastRow="0" w:firstColumn="0" w:lastColumn="0" w:oddVBand="0" w:evenVBand="0" w:oddHBand="1" w:evenHBand="0" w:firstRowFirstColumn="0" w:firstRowLastColumn="0" w:lastRowFirstColumn="0" w:lastRowLastColumn="0"/>
              <w:rPr>
                <w:rFonts w:ascii="Verdana" w:hAnsi="Verdana" w:cs="Arial"/>
                <w:sz w:val="14"/>
                <w:szCs w:val="14"/>
              </w:rPr>
            </w:pPr>
            <w:r w:rsidRPr="006D1FA3">
              <w:rPr>
                <w:rFonts w:ascii="Verdana" w:hAnsi="Verdana" w:cs="Arial"/>
                <w:sz w:val="14"/>
                <w:szCs w:val="14"/>
              </w:rPr>
              <w:t>Dispositivovig. (%)</w:t>
            </w:r>
          </w:p>
          <w:p w14:paraId="72B5710A" w14:textId="78831837" w:rsidR="00333861" w:rsidRPr="006D1FA3" w:rsidRDefault="00333861" w:rsidP="00333861">
            <w:pPr>
              <w:jc w:val="center"/>
              <w:cnfStyle w:val="000000100000" w:firstRow="0" w:lastRow="0" w:firstColumn="0" w:lastColumn="0" w:oddVBand="0" w:evenVBand="0" w:oddHBand="1" w:evenHBand="0" w:firstRowFirstColumn="0" w:firstRowLastColumn="0" w:lastRowFirstColumn="0" w:lastRowLastColumn="0"/>
              <w:rPr>
                <w:rFonts w:ascii="Verdana" w:hAnsi="Verdana" w:cs="Arial"/>
                <w:sz w:val="16"/>
                <w:szCs w:val="16"/>
              </w:rPr>
            </w:pPr>
            <w:r w:rsidRPr="006D1FA3">
              <w:rPr>
                <w:rFonts w:ascii="Verdana" w:hAnsi="Verdana" w:cs="Arial"/>
                <w:sz w:val="14"/>
                <w:szCs w:val="14"/>
              </w:rPr>
              <w:t>ICA (%)</w:t>
            </w:r>
          </w:p>
        </w:tc>
      </w:tr>
      <w:tr w:rsidR="00333861" w:rsidRPr="00584CA7" w14:paraId="55823ED3" w14:textId="77777777" w:rsidTr="00333861">
        <w:trPr>
          <w:trHeight w:val="778"/>
        </w:trPr>
        <w:tc>
          <w:tcPr>
            <w:cnfStyle w:val="001000000000" w:firstRow="0" w:lastRow="0" w:firstColumn="1" w:lastColumn="0" w:oddVBand="0" w:evenVBand="0" w:oddHBand="0" w:evenHBand="0" w:firstRowFirstColumn="0" w:firstRowLastColumn="0" w:lastRowFirstColumn="0" w:lastRowLastColumn="0"/>
            <w:tcW w:w="620" w:type="pct"/>
            <w:vAlign w:val="center"/>
          </w:tcPr>
          <w:p w14:paraId="67DD9A21" w14:textId="77777777" w:rsidR="00333861" w:rsidRPr="004A5A93" w:rsidRDefault="00333861" w:rsidP="00333861">
            <w:pPr>
              <w:jc w:val="center"/>
              <w:rPr>
                <w:rFonts w:ascii="Verdana" w:hAnsi="Verdana" w:cs="Arial"/>
                <w:sz w:val="16"/>
                <w:szCs w:val="16"/>
              </w:rPr>
            </w:pPr>
            <w:r w:rsidRPr="004A5A93">
              <w:rPr>
                <w:rFonts w:ascii="Verdana" w:hAnsi="Verdana" w:cs="Arial"/>
                <w:sz w:val="16"/>
                <w:szCs w:val="16"/>
              </w:rPr>
              <w:t>Totale</w:t>
            </w:r>
          </w:p>
        </w:tc>
        <w:tc>
          <w:tcPr>
            <w:tcW w:w="335" w:type="pct"/>
            <w:vAlign w:val="center"/>
          </w:tcPr>
          <w:p w14:paraId="3B6EC94B" w14:textId="7045D898" w:rsidR="00333861" w:rsidRPr="004A5A93" w:rsidRDefault="00333861" w:rsidP="00333861">
            <w:pPr>
              <w:jc w:val="center"/>
              <w:cnfStyle w:val="000000000000" w:firstRow="0" w:lastRow="0" w:firstColumn="0" w:lastColumn="0" w:oddVBand="0" w:evenVBand="0" w:oddHBand="0" w:evenHBand="0" w:firstRowFirstColumn="0" w:firstRowLastColumn="0" w:lastRowFirstColumn="0" w:lastRowLastColumn="0"/>
              <w:rPr>
                <w:rFonts w:ascii="Verdana" w:hAnsi="Verdana" w:cs="Arial"/>
                <w:sz w:val="16"/>
                <w:szCs w:val="16"/>
              </w:rPr>
            </w:pPr>
            <w:r w:rsidRPr="004A5A93">
              <w:rPr>
                <w:rFonts w:ascii="Verdana" w:hAnsi="Verdana" w:cs="Arial"/>
                <w:sz w:val="16"/>
                <w:szCs w:val="16"/>
              </w:rPr>
              <w:t>0</w:t>
            </w:r>
          </w:p>
        </w:tc>
        <w:tc>
          <w:tcPr>
            <w:tcW w:w="335" w:type="pct"/>
            <w:vAlign w:val="center"/>
          </w:tcPr>
          <w:p w14:paraId="690BB405" w14:textId="57B4D6DB" w:rsidR="00333861" w:rsidRPr="004A5A93" w:rsidRDefault="00333861" w:rsidP="00333861">
            <w:pPr>
              <w:jc w:val="center"/>
              <w:cnfStyle w:val="000000000000" w:firstRow="0" w:lastRow="0" w:firstColumn="0" w:lastColumn="0" w:oddVBand="0" w:evenVBand="0" w:oddHBand="0" w:evenHBand="0" w:firstRowFirstColumn="0" w:firstRowLastColumn="0" w:lastRowFirstColumn="0" w:lastRowLastColumn="0"/>
              <w:rPr>
                <w:rFonts w:ascii="Verdana" w:hAnsi="Verdana" w:cs="Arial"/>
                <w:sz w:val="16"/>
                <w:szCs w:val="16"/>
              </w:rPr>
            </w:pPr>
            <w:r w:rsidRPr="004A5A93">
              <w:rPr>
                <w:rFonts w:ascii="Verdana" w:hAnsi="Verdana" w:cs="Arial"/>
                <w:sz w:val="16"/>
                <w:szCs w:val="16"/>
              </w:rPr>
              <w:t>0</w:t>
            </w:r>
          </w:p>
        </w:tc>
        <w:tc>
          <w:tcPr>
            <w:tcW w:w="1237" w:type="pct"/>
            <w:vAlign w:val="center"/>
          </w:tcPr>
          <w:p w14:paraId="6F2E6599" w14:textId="77777777" w:rsidR="00333861" w:rsidRPr="006D1FA3" w:rsidRDefault="00333861" w:rsidP="00333861">
            <w:pPr>
              <w:jc w:val="center"/>
              <w:cnfStyle w:val="000000000000" w:firstRow="0" w:lastRow="0" w:firstColumn="0" w:lastColumn="0" w:oddVBand="0" w:evenVBand="0" w:oddHBand="0" w:evenHBand="0" w:firstRowFirstColumn="0" w:firstRowLastColumn="0" w:lastRowFirstColumn="0" w:lastRowLastColumn="0"/>
              <w:rPr>
                <w:rFonts w:ascii="Verdana" w:hAnsi="Verdana" w:cs="Arial"/>
                <w:sz w:val="16"/>
                <w:szCs w:val="16"/>
              </w:rPr>
            </w:pPr>
            <w:r w:rsidRPr="006D1FA3">
              <w:rPr>
                <w:rFonts w:ascii="Verdana" w:hAnsi="Verdana" w:cs="Arial"/>
                <w:sz w:val="16"/>
                <w:szCs w:val="16"/>
              </w:rPr>
              <w:t>/</w:t>
            </w:r>
          </w:p>
        </w:tc>
        <w:tc>
          <w:tcPr>
            <w:tcW w:w="1237" w:type="pct"/>
            <w:vAlign w:val="center"/>
          </w:tcPr>
          <w:p w14:paraId="61FC7FC3" w14:textId="77777777" w:rsidR="00333861" w:rsidRPr="006D1FA3" w:rsidRDefault="00333861" w:rsidP="00333861">
            <w:pPr>
              <w:jc w:val="center"/>
              <w:cnfStyle w:val="000000000000" w:firstRow="0" w:lastRow="0" w:firstColumn="0" w:lastColumn="0" w:oddVBand="0" w:evenVBand="0" w:oddHBand="0" w:evenHBand="0" w:firstRowFirstColumn="0" w:firstRowLastColumn="0" w:lastRowFirstColumn="0" w:lastRowLastColumn="0"/>
              <w:rPr>
                <w:rFonts w:ascii="Verdana" w:hAnsi="Verdana" w:cs="Arial"/>
                <w:sz w:val="16"/>
                <w:szCs w:val="16"/>
              </w:rPr>
            </w:pPr>
            <w:r w:rsidRPr="006D1FA3">
              <w:rPr>
                <w:rFonts w:ascii="Verdana" w:hAnsi="Verdana" w:cs="Arial"/>
                <w:sz w:val="16"/>
                <w:szCs w:val="16"/>
              </w:rPr>
              <w:t>/</w:t>
            </w:r>
          </w:p>
        </w:tc>
        <w:tc>
          <w:tcPr>
            <w:tcW w:w="1236" w:type="pct"/>
            <w:vAlign w:val="center"/>
          </w:tcPr>
          <w:p w14:paraId="2EBE4C4F" w14:textId="55D73AFB" w:rsidR="00333861" w:rsidRPr="00584CA7" w:rsidRDefault="00333861" w:rsidP="00333861">
            <w:pPr>
              <w:jc w:val="center"/>
              <w:cnfStyle w:val="000000000000" w:firstRow="0" w:lastRow="0" w:firstColumn="0" w:lastColumn="0" w:oddVBand="0" w:evenVBand="0" w:oddHBand="0" w:evenHBand="0" w:firstRowFirstColumn="0" w:firstRowLastColumn="0" w:lastRowFirstColumn="0" w:lastRowLastColumn="0"/>
              <w:rPr>
                <w:rFonts w:ascii="Verdana" w:hAnsi="Verdana" w:cs="Arial"/>
                <w:sz w:val="16"/>
                <w:szCs w:val="16"/>
              </w:rPr>
            </w:pPr>
            <w:r w:rsidRPr="006D1FA3">
              <w:rPr>
                <w:rFonts w:ascii="Verdana" w:hAnsi="Verdana" w:cs="Arial"/>
                <w:sz w:val="16"/>
                <w:szCs w:val="16"/>
              </w:rPr>
              <w:t>/</w:t>
            </w:r>
          </w:p>
        </w:tc>
      </w:tr>
    </w:tbl>
    <w:p w14:paraId="2B57F903" w14:textId="77777777" w:rsidR="00CC0DCB" w:rsidRPr="00F138D6" w:rsidRDefault="00CC0DCB" w:rsidP="00CC0DCB">
      <w:pPr>
        <w:widowControl w:val="0"/>
        <w:suppressAutoHyphens/>
        <w:spacing w:after="0" w:line="276" w:lineRule="auto"/>
        <w:ind w:firstLine="567"/>
        <w:jc w:val="both"/>
        <w:rPr>
          <w:rFonts w:ascii="Verdana" w:eastAsia="SimSun" w:hAnsi="Verdana" w:cs="Arial"/>
          <w:color w:val="000000"/>
          <w:kern w:val="1"/>
          <w:sz w:val="20"/>
          <w:szCs w:val="20"/>
          <w:lang w:eastAsia="zh-CN" w:bidi="hi-IN"/>
        </w:rPr>
      </w:pPr>
    </w:p>
    <w:p w14:paraId="6D48A544" w14:textId="77777777" w:rsidR="00EF73FF" w:rsidRPr="005910AF" w:rsidRDefault="00EF73FF" w:rsidP="00CC0DCB">
      <w:pPr>
        <w:widowControl w:val="0"/>
        <w:suppressAutoHyphens/>
        <w:spacing w:after="0" w:line="276" w:lineRule="auto"/>
        <w:ind w:firstLine="567"/>
        <w:jc w:val="both"/>
        <w:rPr>
          <w:rFonts w:ascii="Verdana" w:eastAsia="SimSun" w:hAnsi="Verdana" w:cs="Arial"/>
          <w:color w:val="000000"/>
          <w:kern w:val="1"/>
          <w:sz w:val="20"/>
          <w:szCs w:val="20"/>
          <w:lang w:eastAsia="zh-CN" w:bidi="hi-IN"/>
        </w:rPr>
      </w:pPr>
    </w:p>
    <w:p w14:paraId="6E3031E9" w14:textId="77777777" w:rsidR="00CC0DCB" w:rsidRPr="005910AF" w:rsidRDefault="00CC0DCB" w:rsidP="00CC0DCB">
      <w:pPr>
        <w:widowControl w:val="0"/>
        <w:suppressAutoHyphens/>
        <w:spacing w:after="0" w:line="276" w:lineRule="auto"/>
        <w:ind w:firstLine="567"/>
        <w:jc w:val="both"/>
        <w:rPr>
          <w:rFonts w:ascii="Verdana" w:eastAsia="SimSun" w:hAnsi="Verdana" w:cs="Arial"/>
          <w:color w:val="000000"/>
          <w:kern w:val="1"/>
          <w:sz w:val="20"/>
          <w:szCs w:val="20"/>
          <w:lang w:eastAsia="zh-CN" w:bidi="hi-IN"/>
        </w:rPr>
      </w:pPr>
    </w:p>
    <w:p w14:paraId="6B4C1040" w14:textId="77777777" w:rsidR="003C20D7" w:rsidRPr="005910AF" w:rsidRDefault="003C20D7" w:rsidP="003C20D7">
      <w:pPr>
        <w:widowControl w:val="0"/>
        <w:suppressAutoHyphens/>
        <w:spacing w:after="0" w:line="276" w:lineRule="auto"/>
        <w:ind w:firstLine="567"/>
        <w:jc w:val="both"/>
        <w:rPr>
          <w:rFonts w:ascii="Verdana" w:eastAsia="SimSun" w:hAnsi="Verdana" w:cs="Arial"/>
          <w:color w:val="000000"/>
          <w:kern w:val="1"/>
          <w:sz w:val="20"/>
          <w:szCs w:val="20"/>
          <w:lang w:eastAsia="zh-CN" w:bidi="hi-IN"/>
        </w:rPr>
      </w:pPr>
    </w:p>
    <w:p w14:paraId="1824F5D9" w14:textId="77777777" w:rsidR="00372E9F" w:rsidRDefault="00372E9F" w:rsidP="00DF72B5">
      <w:pPr>
        <w:widowControl w:val="0"/>
        <w:suppressAutoHyphens/>
        <w:spacing w:after="0" w:line="276" w:lineRule="auto"/>
        <w:ind w:firstLine="567"/>
        <w:jc w:val="both"/>
        <w:rPr>
          <w:rFonts w:ascii="Verdana" w:eastAsia="SimSun" w:hAnsi="Verdana" w:cs="Arial"/>
          <w:color w:val="000000"/>
          <w:kern w:val="1"/>
          <w:sz w:val="20"/>
          <w:szCs w:val="20"/>
          <w:lang w:eastAsia="zh-CN" w:bidi="hi-IN"/>
        </w:rPr>
      </w:pPr>
    </w:p>
    <w:p w14:paraId="67B6ACC9" w14:textId="77777777" w:rsidR="00CC0DCB" w:rsidRDefault="00CC0DCB">
      <w:pPr>
        <w:rPr>
          <w:rFonts w:ascii="Verdana" w:eastAsia="Microsoft YaHei" w:hAnsi="Verdana" w:cs="Mangal"/>
          <w:b/>
          <w:bCs/>
          <w:smallCaps/>
          <w:kern w:val="32"/>
          <w:sz w:val="20"/>
          <w:szCs w:val="20"/>
          <w:lang w:eastAsia="zh-CN" w:bidi="hi-IN"/>
        </w:rPr>
      </w:pPr>
      <w:r>
        <w:rPr>
          <w:rFonts w:ascii="Verdana" w:eastAsia="Microsoft YaHei" w:hAnsi="Verdana" w:cs="Mangal"/>
          <w:b/>
          <w:bCs/>
          <w:smallCaps/>
          <w:kern w:val="32"/>
          <w:sz w:val="20"/>
          <w:szCs w:val="20"/>
          <w:lang w:eastAsia="zh-CN" w:bidi="hi-IN"/>
        </w:rPr>
        <w:br w:type="page"/>
      </w:r>
    </w:p>
    <w:p w14:paraId="7ECF670B" w14:textId="7EBB04DE" w:rsidR="008567DF" w:rsidRPr="001E1A86" w:rsidRDefault="00860546" w:rsidP="00921160">
      <w:pPr>
        <w:pStyle w:val="Paragrafoelenco"/>
        <w:keepNext/>
        <w:widowControl w:val="0"/>
        <w:numPr>
          <w:ilvl w:val="1"/>
          <w:numId w:val="13"/>
        </w:numPr>
        <w:suppressAutoHyphens/>
        <w:spacing w:after="0" w:line="240" w:lineRule="auto"/>
        <w:ind w:left="851" w:hanging="851"/>
        <w:jc w:val="both"/>
        <w:outlineLvl w:val="0"/>
        <w:rPr>
          <w:rFonts w:ascii="Verdana" w:eastAsia="Microsoft YaHei" w:hAnsi="Verdana" w:cs="Mangal"/>
          <w:b/>
          <w:bCs/>
          <w:smallCaps/>
          <w:kern w:val="32"/>
          <w:sz w:val="20"/>
          <w:szCs w:val="20"/>
          <w:lang w:eastAsia="zh-CN" w:bidi="hi-IN"/>
        </w:rPr>
      </w:pPr>
      <w:bookmarkStart w:id="30" w:name="_Toc222170695"/>
      <w:r w:rsidRPr="001E1A86">
        <w:rPr>
          <w:rFonts w:ascii="Verdana" w:eastAsia="Microsoft YaHei" w:hAnsi="Verdana" w:cs="Mangal"/>
          <w:b/>
          <w:bCs/>
          <w:smallCaps/>
          <w:kern w:val="32"/>
          <w:sz w:val="20"/>
          <w:szCs w:val="20"/>
          <w:lang w:eastAsia="zh-CN" w:bidi="hi-IN"/>
        </w:rPr>
        <w:lastRenderedPageBreak/>
        <w:t>SINISTROSITÀ E RISARCIMENTI EROGATI NELL’ULTIMO QUINQUENNIO</w:t>
      </w:r>
      <w:bookmarkEnd w:id="30"/>
    </w:p>
    <w:p w14:paraId="69F770B7" w14:textId="16137B37" w:rsidR="00F83636" w:rsidRPr="001E1A86" w:rsidRDefault="008567DF" w:rsidP="008567DF">
      <w:pPr>
        <w:widowControl w:val="0"/>
        <w:suppressAutoHyphens/>
        <w:spacing w:after="0" w:line="240" w:lineRule="auto"/>
        <w:ind w:firstLine="851"/>
        <w:jc w:val="both"/>
        <w:rPr>
          <w:rFonts w:ascii="Verdana" w:eastAsia="SimSun" w:hAnsi="Verdana" w:cs="Arial"/>
          <w:color w:val="000000"/>
          <w:kern w:val="1"/>
          <w:sz w:val="20"/>
          <w:szCs w:val="20"/>
          <w:lang w:eastAsia="zh-CN" w:bidi="hi-IN"/>
        </w:rPr>
      </w:pPr>
      <w:r w:rsidRPr="001E1A86">
        <w:rPr>
          <w:rFonts w:ascii="Verdana" w:eastAsia="SimSun" w:hAnsi="Verdana" w:cs="Arial"/>
          <w:color w:val="000000"/>
          <w:kern w:val="1"/>
          <w:sz w:val="20"/>
          <w:szCs w:val="20"/>
          <w:lang w:eastAsia="zh-CN" w:bidi="hi-IN"/>
        </w:rPr>
        <w:t>(AI SENSI DELL’ARTICOLO 4. C. 3 L. 24/2017)</w:t>
      </w:r>
    </w:p>
    <w:p w14:paraId="2A84962F" w14:textId="77777777" w:rsidR="00117BA8" w:rsidRPr="001E1A86" w:rsidRDefault="00117BA8" w:rsidP="00117BA8">
      <w:pPr>
        <w:widowControl w:val="0"/>
        <w:suppressAutoHyphens/>
        <w:spacing w:after="0" w:line="276" w:lineRule="auto"/>
        <w:ind w:firstLine="567"/>
        <w:jc w:val="both"/>
        <w:rPr>
          <w:rFonts w:ascii="Verdana" w:eastAsia="SimSun" w:hAnsi="Verdana" w:cs="Arial"/>
          <w:color w:val="000000"/>
          <w:kern w:val="1"/>
          <w:sz w:val="20"/>
          <w:szCs w:val="20"/>
          <w:lang w:eastAsia="zh-CN" w:bidi="hi-IN"/>
        </w:rPr>
      </w:pPr>
      <w:bookmarkStart w:id="31" w:name="_Toc31615577"/>
    </w:p>
    <w:tbl>
      <w:tblPr>
        <w:tblStyle w:val="Tabellagriglia4-colore11"/>
        <w:tblW w:w="0" w:type="auto"/>
        <w:jc w:val="center"/>
        <w:tblLook w:val="04A0" w:firstRow="1" w:lastRow="0" w:firstColumn="1" w:lastColumn="0" w:noHBand="0" w:noVBand="1"/>
      </w:tblPr>
      <w:tblGrid>
        <w:gridCol w:w="2268"/>
        <w:gridCol w:w="2268"/>
        <w:gridCol w:w="2268"/>
        <w:gridCol w:w="2268"/>
      </w:tblGrid>
      <w:tr w:rsidR="00117BA8" w:rsidRPr="001E1A86" w14:paraId="2DE7A66B" w14:textId="77777777" w:rsidTr="00363D02">
        <w:trPr>
          <w:cnfStyle w:val="100000000000" w:firstRow="1" w:lastRow="0" w:firstColumn="0" w:lastColumn="0" w:oddVBand="0" w:evenVBand="0" w:oddHBand="0" w:evenHBand="0" w:firstRowFirstColumn="0" w:firstRowLastColumn="0" w:lastRowFirstColumn="0" w:lastRowLastColumn="0"/>
          <w:trHeight w:val="567"/>
          <w:jc w:val="center"/>
        </w:trPr>
        <w:tc>
          <w:tcPr>
            <w:cnfStyle w:val="001000000000" w:firstRow="0" w:lastRow="0" w:firstColumn="1" w:lastColumn="0" w:oddVBand="0" w:evenVBand="0" w:oddHBand="0" w:evenHBand="0" w:firstRowFirstColumn="0" w:firstRowLastColumn="0" w:lastRowFirstColumn="0" w:lastRowLastColumn="0"/>
            <w:tcW w:w="2268" w:type="dxa"/>
            <w:vAlign w:val="center"/>
          </w:tcPr>
          <w:p w14:paraId="3B824DEF" w14:textId="77777777" w:rsidR="00117BA8" w:rsidRPr="001E1A86" w:rsidRDefault="00117BA8" w:rsidP="00363D02">
            <w:pPr>
              <w:jc w:val="center"/>
              <w:rPr>
                <w:rFonts w:ascii="Verdana" w:hAnsi="Verdana" w:cs="Arial"/>
                <w:sz w:val="20"/>
                <w:szCs w:val="20"/>
              </w:rPr>
            </w:pPr>
            <w:r w:rsidRPr="001E1A86">
              <w:rPr>
                <w:rFonts w:ascii="Verdana" w:hAnsi="Verdana" w:cs="Arial"/>
                <w:sz w:val="20"/>
                <w:szCs w:val="20"/>
              </w:rPr>
              <w:t>ANNO</w:t>
            </w:r>
          </w:p>
        </w:tc>
        <w:tc>
          <w:tcPr>
            <w:tcW w:w="2268" w:type="dxa"/>
            <w:vAlign w:val="center"/>
          </w:tcPr>
          <w:p w14:paraId="10F4A0E5" w14:textId="77777777" w:rsidR="00117BA8" w:rsidRPr="001E1A86" w:rsidRDefault="00117BA8" w:rsidP="00363D02">
            <w:pPr>
              <w:jc w:val="center"/>
              <w:cnfStyle w:val="100000000000" w:firstRow="1" w:lastRow="0" w:firstColumn="0" w:lastColumn="0" w:oddVBand="0" w:evenVBand="0" w:oddHBand="0" w:evenHBand="0" w:firstRowFirstColumn="0" w:firstRowLastColumn="0" w:lastRowFirstColumn="0" w:lastRowLastColumn="0"/>
              <w:rPr>
                <w:rFonts w:ascii="Verdana" w:hAnsi="Verdana" w:cs="Arial"/>
                <w:sz w:val="20"/>
                <w:szCs w:val="20"/>
              </w:rPr>
            </w:pPr>
            <w:r w:rsidRPr="001E1A86">
              <w:rPr>
                <w:rFonts w:ascii="Verdana" w:hAnsi="Verdana" w:cs="Arial"/>
                <w:sz w:val="20"/>
                <w:szCs w:val="20"/>
              </w:rPr>
              <w:t>N Sinistri aperti</w:t>
            </w:r>
          </w:p>
        </w:tc>
        <w:tc>
          <w:tcPr>
            <w:tcW w:w="2268" w:type="dxa"/>
            <w:vAlign w:val="center"/>
          </w:tcPr>
          <w:p w14:paraId="13CD2738" w14:textId="77777777" w:rsidR="00117BA8" w:rsidRPr="001E1A86" w:rsidRDefault="00117BA8" w:rsidP="00363D02">
            <w:pPr>
              <w:jc w:val="center"/>
              <w:cnfStyle w:val="100000000000" w:firstRow="1" w:lastRow="0" w:firstColumn="0" w:lastColumn="0" w:oddVBand="0" w:evenVBand="0" w:oddHBand="0" w:evenHBand="0" w:firstRowFirstColumn="0" w:firstRowLastColumn="0" w:lastRowFirstColumn="0" w:lastRowLastColumn="0"/>
              <w:rPr>
                <w:rFonts w:ascii="Verdana" w:hAnsi="Verdana" w:cs="Arial"/>
                <w:sz w:val="20"/>
                <w:szCs w:val="20"/>
              </w:rPr>
            </w:pPr>
            <w:r w:rsidRPr="001E1A86">
              <w:rPr>
                <w:rFonts w:ascii="Verdana" w:hAnsi="Verdana" w:cs="Arial"/>
                <w:sz w:val="20"/>
                <w:szCs w:val="20"/>
              </w:rPr>
              <w:t>N Sinistri erogati</w:t>
            </w:r>
          </w:p>
        </w:tc>
        <w:tc>
          <w:tcPr>
            <w:tcW w:w="2268" w:type="dxa"/>
            <w:vAlign w:val="center"/>
          </w:tcPr>
          <w:p w14:paraId="40664165" w14:textId="77777777" w:rsidR="00117BA8" w:rsidRPr="001E1A86" w:rsidRDefault="00117BA8" w:rsidP="00363D02">
            <w:pPr>
              <w:jc w:val="center"/>
              <w:cnfStyle w:val="100000000000" w:firstRow="1" w:lastRow="0" w:firstColumn="0" w:lastColumn="0" w:oddVBand="0" w:evenVBand="0" w:oddHBand="0" w:evenHBand="0" w:firstRowFirstColumn="0" w:firstRowLastColumn="0" w:lastRowFirstColumn="0" w:lastRowLastColumn="0"/>
              <w:rPr>
                <w:rFonts w:ascii="Verdana" w:hAnsi="Verdana" w:cs="Arial"/>
                <w:sz w:val="20"/>
                <w:szCs w:val="20"/>
              </w:rPr>
            </w:pPr>
            <w:r w:rsidRPr="001E1A86">
              <w:rPr>
                <w:rFonts w:ascii="Verdana" w:hAnsi="Verdana" w:cs="Arial"/>
                <w:sz w:val="20"/>
                <w:szCs w:val="20"/>
              </w:rPr>
              <w:t>Risarcimenti erogati</w:t>
            </w:r>
          </w:p>
        </w:tc>
      </w:tr>
      <w:tr w:rsidR="00F82B56" w:rsidRPr="001E1A86" w14:paraId="4F2B279D" w14:textId="77777777" w:rsidTr="003A0B7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68" w:type="dxa"/>
            <w:vAlign w:val="center"/>
          </w:tcPr>
          <w:p w14:paraId="29C8A13F" w14:textId="01658824" w:rsidR="00F82B56" w:rsidRPr="00B61088" w:rsidRDefault="00F82B56" w:rsidP="00F82B56">
            <w:pPr>
              <w:jc w:val="center"/>
              <w:rPr>
                <w:rFonts w:ascii="Verdana" w:hAnsi="Verdana" w:cs="Arial"/>
                <w:b w:val="0"/>
                <w:bCs w:val="0"/>
                <w:sz w:val="16"/>
                <w:szCs w:val="16"/>
              </w:rPr>
            </w:pPr>
            <w:r w:rsidRPr="00B61088">
              <w:rPr>
                <w:rFonts w:ascii="Verdana" w:hAnsi="Verdana" w:cs="Arial"/>
                <w:b w:val="0"/>
                <w:bCs w:val="0"/>
                <w:sz w:val="16"/>
                <w:szCs w:val="16"/>
              </w:rPr>
              <w:t>2021</w:t>
            </w:r>
          </w:p>
        </w:tc>
        <w:tc>
          <w:tcPr>
            <w:tcW w:w="2268" w:type="dxa"/>
          </w:tcPr>
          <w:p w14:paraId="10DEAC28" w14:textId="5415601C" w:rsidR="00F82B56" w:rsidRPr="00B61088" w:rsidRDefault="006D1FA3" w:rsidP="00F82B56">
            <w:pPr>
              <w:jc w:val="center"/>
              <w:cnfStyle w:val="000000100000" w:firstRow="0" w:lastRow="0" w:firstColumn="0" w:lastColumn="0" w:oddVBand="0" w:evenVBand="0" w:oddHBand="1" w:evenHBand="0" w:firstRowFirstColumn="0" w:firstRowLastColumn="0" w:lastRowFirstColumn="0" w:lastRowLastColumn="0"/>
              <w:rPr>
                <w:rFonts w:ascii="Verdana" w:hAnsi="Verdana" w:cs="Arial"/>
                <w:sz w:val="16"/>
                <w:szCs w:val="16"/>
              </w:rPr>
            </w:pPr>
            <w:r w:rsidRPr="00B61088">
              <w:rPr>
                <w:rFonts w:ascii="Verdana" w:hAnsi="Verdana" w:cs="Arial"/>
                <w:sz w:val="16"/>
                <w:szCs w:val="16"/>
              </w:rPr>
              <w:t>0</w:t>
            </w:r>
          </w:p>
        </w:tc>
        <w:tc>
          <w:tcPr>
            <w:tcW w:w="2268" w:type="dxa"/>
          </w:tcPr>
          <w:p w14:paraId="497F2BD5" w14:textId="5314F826" w:rsidR="00F82B56" w:rsidRPr="00B61088" w:rsidRDefault="006D1FA3" w:rsidP="00F82B56">
            <w:pPr>
              <w:jc w:val="center"/>
              <w:cnfStyle w:val="000000100000" w:firstRow="0" w:lastRow="0" w:firstColumn="0" w:lastColumn="0" w:oddVBand="0" w:evenVBand="0" w:oddHBand="1" w:evenHBand="0" w:firstRowFirstColumn="0" w:firstRowLastColumn="0" w:lastRowFirstColumn="0" w:lastRowLastColumn="0"/>
              <w:rPr>
                <w:rFonts w:ascii="Verdana" w:hAnsi="Verdana" w:cs="Arial"/>
                <w:sz w:val="16"/>
                <w:szCs w:val="16"/>
              </w:rPr>
            </w:pPr>
            <w:r w:rsidRPr="00B61088">
              <w:rPr>
                <w:rFonts w:ascii="Verdana" w:hAnsi="Verdana" w:cs="Arial"/>
                <w:sz w:val="16"/>
                <w:szCs w:val="16"/>
              </w:rPr>
              <w:t>0</w:t>
            </w:r>
          </w:p>
        </w:tc>
        <w:tc>
          <w:tcPr>
            <w:tcW w:w="2268" w:type="dxa"/>
          </w:tcPr>
          <w:p w14:paraId="2EC17826" w14:textId="6680ABCF" w:rsidR="00F82B56" w:rsidRPr="00B61088" w:rsidRDefault="006D1FA3" w:rsidP="00F82B56">
            <w:pPr>
              <w:jc w:val="center"/>
              <w:cnfStyle w:val="000000100000" w:firstRow="0" w:lastRow="0" w:firstColumn="0" w:lastColumn="0" w:oddVBand="0" w:evenVBand="0" w:oddHBand="1" w:evenHBand="0" w:firstRowFirstColumn="0" w:firstRowLastColumn="0" w:lastRowFirstColumn="0" w:lastRowLastColumn="0"/>
              <w:rPr>
                <w:rFonts w:ascii="Verdana" w:hAnsi="Verdana" w:cs="Arial"/>
                <w:sz w:val="16"/>
                <w:szCs w:val="16"/>
              </w:rPr>
            </w:pPr>
            <w:r w:rsidRPr="00B61088">
              <w:rPr>
                <w:rFonts w:ascii="Verdana" w:hAnsi="Verdana" w:cs="Arial"/>
                <w:sz w:val="16"/>
                <w:szCs w:val="16"/>
              </w:rPr>
              <w:t>0</w:t>
            </w:r>
          </w:p>
        </w:tc>
      </w:tr>
      <w:tr w:rsidR="006D1FA3" w:rsidRPr="001E1A86" w14:paraId="72CDDAAB" w14:textId="77777777" w:rsidTr="003A0B75">
        <w:trPr>
          <w:jc w:val="center"/>
        </w:trPr>
        <w:tc>
          <w:tcPr>
            <w:cnfStyle w:val="001000000000" w:firstRow="0" w:lastRow="0" w:firstColumn="1" w:lastColumn="0" w:oddVBand="0" w:evenVBand="0" w:oddHBand="0" w:evenHBand="0" w:firstRowFirstColumn="0" w:firstRowLastColumn="0" w:lastRowFirstColumn="0" w:lastRowLastColumn="0"/>
            <w:tcW w:w="2268" w:type="dxa"/>
            <w:vAlign w:val="center"/>
          </w:tcPr>
          <w:p w14:paraId="459B9BC2" w14:textId="7A4B7437" w:rsidR="006D1FA3" w:rsidRPr="00B61088" w:rsidRDefault="006D1FA3" w:rsidP="006D1FA3">
            <w:pPr>
              <w:jc w:val="center"/>
              <w:rPr>
                <w:rFonts w:ascii="Verdana" w:hAnsi="Verdana" w:cs="Arial"/>
                <w:b w:val="0"/>
                <w:bCs w:val="0"/>
                <w:sz w:val="16"/>
                <w:szCs w:val="16"/>
              </w:rPr>
            </w:pPr>
            <w:bookmarkStart w:id="32" w:name="_Hlk63253076"/>
            <w:r w:rsidRPr="00B61088">
              <w:rPr>
                <w:rFonts w:ascii="Verdana" w:hAnsi="Verdana" w:cs="Arial"/>
                <w:b w:val="0"/>
                <w:bCs w:val="0"/>
                <w:sz w:val="16"/>
                <w:szCs w:val="16"/>
              </w:rPr>
              <w:t>2022</w:t>
            </w:r>
          </w:p>
        </w:tc>
        <w:tc>
          <w:tcPr>
            <w:tcW w:w="2268" w:type="dxa"/>
          </w:tcPr>
          <w:p w14:paraId="7DB346A0" w14:textId="4EF89023" w:rsidR="006D1FA3" w:rsidRPr="00B61088" w:rsidRDefault="006D1FA3" w:rsidP="006D1FA3">
            <w:pPr>
              <w:jc w:val="center"/>
              <w:cnfStyle w:val="000000000000" w:firstRow="0" w:lastRow="0" w:firstColumn="0" w:lastColumn="0" w:oddVBand="0" w:evenVBand="0" w:oddHBand="0" w:evenHBand="0" w:firstRowFirstColumn="0" w:firstRowLastColumn="0" w:lastRowFirstColumn="0" w:lastRowLastColumn="0"/>
              <w:rPr>
                <w:rFonts w:ascii="Verdana" w:hAnsi="Verdana" w:cs="Arial"/>
                <w:sz w:val="16"/>
                <w:szCs w:val="16"/>
              </w:rPr>
            </w:pPr>
            <w:r w:rsidRPr="00B61088">
              <w:rPr>
                <w:rFonts w:ascii="Verdana" w:hAnsi="Verdana" w:cs="Arial"/>
                <w:sz w:val="16"/>
                <w:szCs w:val="16"/>
              </w:rPr>
              <w:t>0</w:t>
            </w:r>
          </w:p>
        </w:tc>
        <w:tc>
          <w:tcPr>
            <w:tcW w:w="2268" w:type="dxa"/>
          </w:tcPr>
          <w:p w14:paraId="61A97091" w14:textId="30BE6C60" w:rsidR="006D1FA3" w:rsidRPr="00B61088" w:rsidRDefault="006D1FA3" w:rsidP="006D1FA3">
            <w:pPr>
              <w:jc w:val="center"/>
              <w:cnfStyle w:val="000000000000" w:firstRow="0" w:lastRow="0" w:firstColumn="0" w:lastColumn="0" w:oddVBand="0" w:evenVBand="0" w:oddHBand="0" w:evenHBand="0" w:firstRowFirstColumn="0" w:firstRowLastColumn="0" w:lastRowFirstColumn="0" w:lastRowLastColumn="0"/>
              <w:rPr>
                <w:rFonts w:ascii="Verdana" w:hAnsi="Verdana" w:cs="Arial"/>
                <w:sz w:val="16"/>
                <w:szCs w:val="16"/>
              </w:rPr>
            </w:pPr>
            <w:r w:rsidRPr="00B61088">
              <w:rPr>
                <w:rFonts w:ascii="Verdana" w:hAnsi="Verdana" w:cs="Arial"/>
                <w:sz w:val="16"/>
                <w:szCs w:val="16"/>
              </w:rPr>
              <w:t>0</w:t>
            </w:r>
          </w:p>
        </w:tc>
        <w:tc>
          <w:tcPr>
            <w:tcW w:w="2268" w:type="dxa"/>
          </w:tcPr>
          <w:p w14:paraId="3C506209" w14:textId="7309F4B2" w:rsidR="006D1FA3" w:rsidRPr="00B61088" w:rsidRDefault="006D1FA3" w:rsidP="006D1FA3">
            <w:pPr>
              <w:jc w:val="center"/>
              <w:cnfStyle w:val="000000000000" w:firstRow="0" w:lastRow="0" w:firstColumn="0" w:lastColumn="0" w:oddVBand="0" w:evenVBand="0" w:oddHBand="0" w:evenHBand="0" w:firstRowFirstColumn="0" w:firstRowLastColumn="0" w:lastRowFirstColumn="0" w:lastRowLastColumn="0"/>
              <w:rPr>
                <w:rFonts w:ascii="Verdana" w:hAnsi="Verdana" w:cs="Arial"/>
                <w:sz w:val="16"/>
                <w:szCs w:val="16"/>
              </w:rPr>
            </w:pPr>
            <w:r w:rsidRPr="00B61088">
              <w:rPr>
                <w:rFonts w:ascii="Verdana" w:hAnsi="Verdana" w:cs="Arial"/>
                <w:sz w:val="16"/>
                <w:szCs w:val="16"/>
              </w:rPr>
              <w:t>0</w:t>
            </w:r>
          </w:p>
        </w:tc>
      </w:tr>
      <w:bookmarkEnd w:id="32"/>
      <w:tr w:rsidR="006D1FA3" w:rsidRPr="001E1A86" w14:paraId="012AC5F1" w14:textId="77777777" w:rsidTr="003A0B7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68" w:type="dxa"/>
            <w:vAlign w:val="center"/>
          </w:tcPr>
          <w:p w14:paraId="5E4AC56F" w14:textId="4E98FA7D" w:rsidR="006D1FA3" w:rsidRPr="00B61088" w:rsidRDefault="006D1FA3" w:rsidP="006D1FA3">
            <w:pPr>
              <w:jc w:val="center"/>
              <w:rPr>
                <w:rFonts w:ascii="Verdana" w:hAnsi="Verdana" w:cs="Arial"/>
                <w:b w:val="0"/>
                <w:bCs w:val="0"/>
                <w:sz w:val="16"/>
                <w:szCs w:val="16"/>
              </w:rPr>
            </w:pPr>
            <w:r w:rsidRPr="00B61088">
              <w:rPr>
                <w:rFonts w:ascii="Verdana" w:hAnsi="Verdana" w:cs="Arial"/>
                <w:b w:val="0"/>
                <w:bCs w:val="0"/>
                <w:sz w:val="16"/>
                <w:szCs w:val="16"/>
              </w:rPr>
              <w:t>2023</w:t>
            </w:r>
          </w:p>
        </w:tc>
        <w:tc>
          <w:tcPr>
            <w:tcW w:w="2268" w:type="dxa"/>
          </w:tcPr>
          <w:p w14:paraId="75852224" w14:textId="6E7E92CA" w:rsidR="006D1FA3" w:rsidRPr="00B61088" w:rsidRDefault="006D1FA3" w:rsidP="006D1FA3">
            <w:pPr>
              <w:jc w:val="center"/>
              <w:cnfStyle w:val="000000100000" w:firstRow="0" w:lastRow="0" w:firstColumn="0" w:lastColumn="0" w:oddVBand="0" w:evenVBand="0" w:oddHBand="1" w:evenHBand="0" w:firstRowFirstColumn="0" w:firstRowLastColumn="0" w:lastRowFirstColumn="0" w:lastRowLastColumn="0"/>
              <w:rPr>
                <w:rFonts w:ascii="Verdana" w:hAnsi="Verdana" w:cs="Arial"/>
                <w:sz w:val="16"/>
                <w:szCs w:val="16"/>
              </w:rPr>
            </w:pPr>
            <w:r w:rsidRPr="00B61088">
              <w:rPr>
                <w:rFonts w:ascii="Verdana" w:hAnsi="Verdana" w:cs="Arial"/>
                <w:sz w:val="16"/>
                <w:szCs w:val="16"/>
              </w:rPr>
              <w:t>0</w:t>
            </w:r>
          </w:p>
        </w:tc>
        <w:tc>
          <w:tcPr>
            <w:tcW w:w="2268" w:type="dxa"/>
          </w:tcPr>
          <w:p w14:paraId="0F7BB1B9" w14:textId="08D230B8" w:rsidR="006D1FA3" w:rsidRPr="00B61088" w:rsidRDefault="006D1FA3" w:rsidP="006D1FA3">
            <w:pPr>
              <w:jc w:val="center"/>
              <w:cnfStyle w:val="000000100000" w:firstRow="0" w:lastRow="0" w:firstColumn="0" w:lastColumn="0" w:oddVBand="0" w:evenVBand="0" w:oddHBand="1" w:evenHBand="0" w:firstRowFirstColumn="0" w:firstRowLastColumn="0" w:lastRowFirstColumn="0" w:lastRowLastColumn="0"/>
              <w:rPr>
                <w:rFonts w:ascii="Verdana" w:hAnsi="Verdana" w:cs="Arial"/>
                <w:sz w:val="16"/>
                <w:szCs w:val="16"/>
              </w:rPr>
            </w:pPr>
            <w:r w:rsidRPr="00B61088">
              <w:rPr>
                <w:rFonts w:ascii="Verdana" w:hAnsi="Verdana" w:cs="Arial"/>
                <w:sz w:val="16"/>
                <w:szCs w:val="16"/>
              </w:rPr>
              <w:t>0</w:t>
            </w:r>
          </w:p>
        </w:tc>
        <w:tc>
          <w:tcPr>
            <w:tcW w:w="2268" w:type="dxa"/>
          </w:tcPr>
          <w:p w14:paraId="175DB664" w14:textId="02A3B486" w:rsidR="006D1FA3" w:rsidRPr="00B61088" w:rsidRDefault="006D1FA3" w:rsidP="006D1FA3">
            <w:pPr>
              <w:jc w:val="center"/>
              <w:cnfStyle w:val="000000100000" w:firstRow="0" w:lastRow="0" w:firstColumn="0" w:lastColumn="0" w:oddVBand="0" w:evenVBand="0" w:oddHBand="1" w:evenHBand="0" w:firstRowFirstColumn="0" w:firstRowLastColumn="0" w:lastRowFirstColumn="0" w:lastRowLastColumn="0"/>
              <w:rPr>
                <w:rFonts w:ascii="Verdana" w:hAnsi="Verdana" w:cs="Arial"/>
                <w:sz w:val="16"/>
                <w:szCs w:val="16"/>
              </w:rPr>
            </w:pPr>
            <w:r w:rsidRPr="00B61088">
              <w:rPr>
                <w:rFonts w:ascii="Verdana" w:hAnsi="Verdana" w:cs="Arial"/>
                <w:sz w:val="16"/>
                <w:szCs w:val="16"/>
              </w:rPr>
              <w:t>0</w:t>
            </w:r>
          </w:p>
        </w:tc>
      </w:tr>
      <w:tr w:rsidR="006D1FA3" w:rsidRPr="001E1A86" w14:paraId="47479CD0" w14:textId="77777777" w:rsidTr="003A0B75">
        <w:trPr>
          <w:jc w:val="center"/>
        </w:trPr>
        <w:tc>
          <w:tcPr>
            <w:cnfStyle w:val="001000000000" w:firstRow="0" w:lastRow="0" w:firstColumn="1" w:lastColumn="0" w:oddVBand="0" w:evenVBand="0" w:oddHBand="0" w:evenHBand="0" w:firstRowFirstColumn="0" w:firstRowLastColumn="0" w:lastRowFirstColumn="0" w:lastRowLastColumn="0"/>
            <w:tcW w:w="2268" w:type="dxa"/>
            <w:vAlign w:val="center"/>
          </w:tcPr>
          <w:p w14:paraId="60F85716" w14:textId="64871945" w:rsidR="006D1FA3" w:rsidRPr="00B61088" w:rsidRDefault="006D1FA3" w:rsidP="006D1FA3">
            <w:pPr>
              <w:jc w:val="center"/>
              <w:rPr>
                <w:rFonts w:ascii="Verdana" w:hAnsi="Verdana" w:cs="Arial"/>
                <w:b w:val="0"/>
                <w:bCs w:val="0"/>
                <w:sz w:val="16"/>
                <w:szCs w:val="16"/>
              </w:rPr>
            </w:pPr>
            <w:r w:rsidRPr="00B61088">
              <w:rPr>
                <w:rFonts w:ascii="Verdana" w:hAnsi="Verdana" w:cs="Arial"/>
                <w:b w:val="0"/>
                <w:bCs w:val="0"/>
                <w:sz w:val="16"/>
                <w:szCs w:val="16"/>
              </w:rPr>
              <w:t>2024</w:t>
            </w:r>
          </w:p>
        </w:tc>
        <w:tc>
          <w:tcPr>
            <w:tcW w:w="2268" w:type="dxa"/>
          </w:tcPr>
          <w:p w14:paraId="3231CB19" w14:textId="5D513C90" w:rsidR="006D1FA3" w:rsidRPr="00B61088" w:rsidRDefault="006D1FA3" w:rsidP="006D1FA3">
            <w:pPr>
              <w:jc w:val="center"/>
              <w:cnfStyle w:val="000000000000" w:firstRow="0" w:lastRow="0" w:firstColumn="0" w:lastColumn="0" w:oddVBand="0" w:evenVBand="0" w:oddHBand="0" w:evenHBand="0" w:firstRowFirstColumn="0" w:firstRowLastColumn="0" w:lastRowFirstColumn="0" w:lastRowLastColumn="0"/>
              <w:rPr>
                <w:rFonts w:ascii="Verdana" w:hAnsi="Verdana" w:cs="Arial"/>
                <w:sz w:val="16"/>
                <w:szCs w:val="16"/>
              </w:rPr>
            </w:pPr>
            <w:r w:rsidRPr="00B61088">
              <w:rPr>
                <w:rFonts w:ascii="Verdana" w:hAnsi="Verdana" w:cs="Arial"/>
                <w:sz w:val="16"/>
                <w:szCs w:val="16"/>
              </w:rPr>
              <w:t>0</w:t>
            </w:r>
          </w:p>
        </w:tc>
        <w:tc>
          <w:tcPr>
            <w:tcW w:w="2268" w:type="dxa"/>
          </w:tcPr>
          <w:p w14:paraId="3B4956CC" w14:textId="108D4FE3" w:rsidR="006D1FA3" w:rsidRPr="00B61088" w:rsidRDefault="006D1FA3" w:rsidP="006D1FA3">
            <w:pPr>
              <w:jc w:val="center"/>
              <w:cnfStyle w:val="000000000000" w:firstRow="0" w:lastRow="0" w:firstColumn="0" w:lastColumn="0" w:oddVBand="0" w:evenVBand="0" w:oddHBand="0" w:evenHBand="0" w:firstRowFirstColumn="0" w:firstRowLastColumn="0" w:lastRowFirstColumn="0" w:lastRowLastColumn="0"/>
              <w:rPr>
                <w:rFonts w:ascii="Verdana" w:hAnsi="Verdana" w:cs="Arial"/>
                <w:sz w:val="16"/>
                <w:szCs w:val="16"/>
              </w:rPr>
            </w:pPr>
            <w:r w:rsidRPr="00B61088">
              <w:rPr>
                <w:rFonts w:ascii="Verdana" w:hAnsi="Verdana" w:cs="Arial"/>
                <w:sz w:val="16"/>
                <w:szCs w:val="16"/>
              </w:rPr>
              <w:t>0</w:t>
            </w:r>
          </w:p>
        </w:tc>
        <w:tc>
          <w:tcPr>
            <w:tcW w:w="2268" w:type="dxa"/>
          </w:tcPr>
          <w:p w14:paraId="0793AC5A" w14:textId="183E6D57" w:rsidR="006D1FA3" w:rsidRPr="00B61088" w:rsidRDefault="006D1FA3" w:rsidP="006D1FA3">
            <w:pPr>
              <w:jc w:val="center"/>
              <w:cnfStyle w:val="000000000000" w:firstRow="0" w:lastRow="0" w:firstColumn="0" w:lastColumn="0" w:oddVBand="0" w:evenVBand="0" w:oddHBand="0" w:evenHBand="0" w:firstRowFirstColumn="0" w:firstRowLastColumn="0" w:lastRowFirstColumn="0" w:lastRowLastColumn="0"/>
              <w:rPr>
                <w:rFonts w:ascii="Verdana" w:hAnsi="Verdana" w:cs="Arial"/>
                <w:sz w:val="16"/>
                <w:szCs w:val="16"/>
              </w:rPr>
            </w:pPr>
            <w:r w:rsidRPr="00B61088">
              <w:rPr>
                <w:rFonts w:ascii="Verdana" w:hAnsi="Verdana" w:cs="Arial"/>
                <w:sz w:val="16"/>
                <w:szCs w:val="16"/>
              </w:rPr>
              <w:t>0</w:t>
            </w:r>
          </w:p>
        </w:tc>
      </w:tr>
      <w:tr w:rsidR="006D1FA3" w:rsidRPr="001E1A86" w14:paraId="656808E5" w14:textId="77777777" w:rsidTr="003A0B7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68" w:type="dxa"/>
            <w:vAlign w:val="center"/>
          </w:tcPr>
          <w:p w14:paraId="217B0CB6" w14:textId="0C1D1E05" w:rsidR="006D1FA3" w:rsidRPr="00B61088" w:rsidRDefault="006D1FA3" w:rsidP="006D1FA3">
            <w:pPr>
              <w:jc w:val="center"/>
              <w:rPr>
                <w:rFonts w:ascii="Verdana" w:hAnsi="Verdana" w:cs="Arial"/>
                <w:b w:val="0"/>
                <w:bCs w:val="0"/>
                <w:sz w:val="16"/>
                <w:szCs w:val="16"/>
              </w:rPr>
            </w:pPr>
            <w:r w:rsidRPr="00B61088">
              <w:rPr>
                <w:rFonts w:ascii="Verdana" w:hAnsi="Verdana" w:cs="Arial"/>
                <w:b w:val="0"/>
                <w:bCs w:val="0"/>
                <w:sz w:val="16"/>
                <w:szCs w:val="16"/>
              </w:rPr>
              <w:t>2025</w:t>
            </w:r>
          </w:p>
        </w:tc>
        <w:tc>
          <w:tcPr>
            <w:tcW w:w="2268" w:type="dxa"/>
          </w:tcPr>
          <w:p w14:paraId="08A361E3" w14:textId="2DF56D16" w:rsidR="006D1FA3" w:rsidRPr="00B61088" w:rsidRDefault="006D1FA3" w:rsidP="006D1FA3">
            <w:pPr>
              <w:jc w:val="center"/>
              <w:cnfStyle w:val="000000100000" w:firstRow="0" w:lastRow="0" w:firstColumn="0" w:lastColumn="0" w:oddVBand="0" w:evenVBand="0" w:oddHBand="1" w:evenHBand="0" w:firstRowFirstColumn="0" w:firstRowLastColumn="0" w:lastRowFirstColumn="0" w:lastRowLastColumn="0"/>
              <w:rPr>
                <w:rFonts w:ascii="Verdana" w:hAnsi="Verdana" w:cs="Arial"/>
                <w:sz w:val="16"/>
                <w:szCs w:val="16"/>
              </w:rPr>
            </w:pPr>
            <w:r w:rsidRPr="00B61088">
              <w:rPr>
                <w:rFonts w:ascii="Verdana" w:hAnsi="Verdana" w:cs="Arial"/>
                <w:sz w:val="16"/>
                <w:szCs w:val="16"/>
              </w:rPr>
              <w:t>0</w:t>
            </w:r>
          </w:p>
        </w:tc>
        <w:tc>
          <w:tcPr>
            <w:tcW w:w="2268" w:type="dxa"/>
          </w:tcPr>
          <w:p w14:paraId="7EEEE4AD" w14:textId="3B66AD99" w:rsidR="006D1FA3" w:rsidRPr="00B61088" w:rsidRDefault="006D1FA3" w:rsidP="006D1FA3">
            <w:pPr>
              <w:jc w:val="center"/>
              <w:cnfStyle w:val="000000100000" w:firstRow="0" w:lastRow="0" w:firstColumn="0" w:lastColumn="0" w:oddVBand="0" w:evenVBand="0" w:oddHBand="1" w:evenHBand="0" w:firstRowFirstColumn="0" w:firstRowLastColumn="0" w:lastRowFirstColumn="0" w:lastRowLastColumn="0"/>
              <w:rPr>
                <w:rFonts w:ascii="Verdana" w:hAnsi="Verdana" w:cs="Arial"/>
                <w:sz w:val="16"/>
                <w:szCs w:val="16"/>
              </w:rPr>
            </w:pPr>
            <w:r w:rsidRPr="00B61088">
              <w:rPr>
                <w:rFonts w:ascii="Verdana" w:hAnsi="Verdana" w:cs="Arial"/>
                <w:sz w:val="16"/>
                <w:szCs w:val="16"/>
              </w:rPr>
              <w:t>0</w:t>
            </w:r>
          </w:p>
        </w:tc>
        <w:tc>
          <w:tcPr>
            <w:tcW w:w="2268" w:type="dxa"/>
          </w:tcPr>
          <w:p w14:paraId="2DC7CF4A" w14:textId="6D1EA0CB" w:rsidR="006D1FA3" w:rsidRPr="00B61088" w:rsidRDefault="006D1FA3" w:rsidP="006D1FA3">
            <w:pPr>
              <w:jc w:val="center"/>
              <w:cnfStyle w:val="000000100000" w:firstRow="0" w:lastRow="0" w:firstColumn="0" w:lastColumn="0" w:oddVBand="0" w:evenVBand="0" w:oddHBand="1" w:evenHBand="0" w:firstRowFirstColumn="0" w:firstRowLastColumn="0" w:lastRowFirstColumn="0" w:lastRowLastColumn="0"/>
              <w:rPr>
                <w:rFonts w:ascii="Verdana" w:hAnsi="Verdana" w:cs="Arial"/>
                <w:sz w:val="16"/>
                <w:szCs w:val="16"/>
              </w:rPr>
            </w:pPr>
            <w:r w:rsidRPr="00B61088">
              <w:rPr>
                <w:rFonts w:ascii="Verdana" w:hAnsi="Verdana" w:cs="Arial"/>
                <w:sz w:val="16"/>
                <w:szCs w:val="16"/>
              </w:rPr>
              <w:t>0</w:t>
            </w:r>
          </w:p>
        </w:tc>
      </w:tr>
    </w:tbl>
    <w:p w14:paraId="50F4B8E1" w14:textId="77777777" w:rsidR="00117BA8" w:rsidRPr="001E1A86" w:rsidRDefault="00117BA8" w:rsidP="00117BA8">
      <w:pPr>
        <w:widowControl w:val="0"/>
        <w:suppressAutoHyphens/>
        <w:spacing w:after="0" w:line="276" w:lineRule="auto"/>
        <w:ind w:firstLine="567"/>
        <w:jc w:val="both"/>
        <w:rPr>
          <w:rFonts w:ascii="Verdana" w:eastAsia="SimSun" w:hAnsi="Verdana" w:cs="Arial"/>
          <w:color w:val="000000"/>
          <w:kern w:val="1"/>
          <w:sz w:val="20"/>
          <w:szCs w:val="20"/>
          <w:lang w:eastAsia="zh-CN" w:bidi="hi-IN"/>
        </w:rPr>
      </w:pPr>
    </w:p>
    <w:p w14:paraId="576567C7" w14:textId="77777777" w:rsidR="00117BA8" w:rsidRPr="001E1A86" w:rsidRDefault="00117BA8" w:rsidP="00117BA8">
      <w:pPr>
        <w:widowControl w:val="0"/>
        <w:suppressAutoHyphens/>
        <w:spacing w:after="0" w:line="276" w:lineRule="auto"/>
        <w:ind w:firstLine="567"/>
        <w:jc w:val="both"/>
        <w:rPr>
          <w:rFonts w:ascii="Verdana" w:eastAsia="SimSun" w:hAnsi="Verdana" w:cs="Arial"/>
          <w:color w:val="000000"/>
          <w:kern w:val="1"/>
          <w:sz w:val="20"/>
          <w:szCs w:val="20"/>
          <w:lang w:eastAsia="zh-CN" w:bidi="hi-IN"/>
        </w:rPr>
      </w:pPr>
    </w:p>
    <w:p w14:paraId="1499AAA1" w14:textId="10630DAB" w:rsidR="00F83636" w:rsidRPr="001E1A86" w:rsidRDefault="00860546" w:rsidP="00BA1701">
      <w:pPr>
        <w:pStyle w:val="Paragrafoelenco"/>
        <w:keepNext/>
        <w:widowControl w:val="0"/>
        <w:numPr>
          <w:ilvl w:val="0"/>
          <w:numId w:val="9"/>
        </w:numPr>
        <w:suppressAutoHyphens/>
        <w:spacing w:after="0" w:line="240" w:lineRule="auto"/>
        <w:ind w:left="851" w:hanging="851"/>
        <w:jc w:val="both"/>
        <w:outlineLvl w:val="0"/>
        <w:rPr>
          <w:rFonts w:ascii="Verdana" w:eastAsia="Microsoft YaHei" w:hAnsi="Verdana" w:cs="Mangal"/>
          <w:b/>
          <w:bCs/>
          <w:smallCaps/>
          <w:kern w:val="32"/>
          <w:sz w:val="20"/>
          <w:szCs w:val="20"/>
          <w:lang w:eastAsia="zh-CN" w:bidi="hi-IN"/>
        </w:rPr>
      </w:pPr>
      <w:bookmarkStart w:id="33" w:name="_Toc222170696"/>
      <w:r w:rsidRPr="001E1A86">
        <w:rPr>
          <w:rFonts w:ascii="Verdana" w:eastAsia="Microsoft YaHei" w:hAnsi="Verdana" w:cs="Mangal"/>
          <w:b/>
          <w:bCs/>
          <w:smallCaps/>
          <w:kern w:val="32"/>
          <w:sz w:val="20"/>
          <w:szCs w:val="20"/>
          <w:lang w:eastAsia="zh-CN" w:bidi="hi-IN"/>
        </w:rPr>
        <w:t>DESCRIZIONE DELLA POSIZIONE ASSICURATIVA</w:t>
      </w:r>
      <w:bookmarkEnd w:id="31"/>
      <w:bookmarkEnd w:id="33"/>
    </w:p>
    <w:p w14:paraId="6633B223" w14:textId="1B8B3238" w:rsidR="00F83636" w:rsidRPr="001E1A86" w:rsidRDefault="00F83636" w:rsidP="005602D9">
      <w:pPr>
        <w:widowControl w:val="0"/>
        <w:suppressAutoHyphens/>
        <w:spacing w:after="0" w:line="276" w:lineRule="auto"/>
        <w:ind w:firstLine="567"/>
        <w:jc w:val="both"/>
        <w:rPr>
          <w:rFonts w:ascii="Verdana" w:eastAsia="SimSun" w:hAnsi="Verdana" w:cs="Arial"/>
          <w:color w:val="000000"/>
          <w:kern w:val="1"/>
          <w:sz w:val="20"/>
          <w:szCs w:val="20"/>
          <w:lang w:eastAsia="zh-CN" w:bidi="hi-IN"/>
        </w:rPr>
      </w:pPr>
    </w:p>
    <w:tbl>
      <w:tblPr>
        <w:tblStyle w:val="Tabellagriglia4-colore1"/>
        <w:tblW w:w="5000" w:type="pct"/>
        <w:jc w:val="center"/>
        <w:tblLook w:val="04A0" w:firstRow="1" w:lastRow="0" w:firstColumn="1" w:lastColumn="0" w:noHBand="0" w:noVBand="1"/>
      </w:tblPr>
      <w:tblGrid>
        <w:gridCol w:w="816"/>
        <w:gridCol w:w="1265"/>
        <w:gridCol w:w="1304"/>
        <w:gridCol w:w="1879"/>
        <w:gridCol w:w="1411"/>
        <w:gridCol w:w="1540"/>
        <w:gridCol w:w="1413"/>
      </w:tblGrid>
      <w:tr w:rsidR="002E4689" w:rsidRPr="002E4689" w14:paraId="32AF683E" w14:textId="77777777" w:rsidTr="004C0EBC">
        <w:trPr>
          <w:cnfStyle w:val="100000000000" w:firstRow="1" w:lastRow="0" w:firstColumn="0" w:lastColumn="0" w:oddVBand="0" w:evenVBand="0" w:oddHBand="0" w:evenHBand="0" w:firstRowFirstColumn="0" w:firstRowLastColumn="0" w:lastRowFirstColumn="0" w:lastRowLastColumn="0"/>
          <w:trHeight w:val="567"/>
          <w:jc w:val="center"/>
        </w:trPr>
        <w:tc>
          <w:tcPr>
            <w:cnfStyle w:val="001000000000" w:firstRow="0" w:lastRow="0" w:firstColumn="1" w:lastColumn="0" w:oddVBand="0" w:evenVBand="0" w:oddHBand="0" w:evenHBand="0" w:firstRowFirstColumn="0" w:firstRowLastColumn="0" w:lastRowFirstColumn="0" w:lastRowLastColumn="0"/>
            <w:tcW w:w="423" w:type="pct"/>
            <w:vAlign w:val="center"/>
          </w:tcPr>
          <w:p w14:paraId="71230675" w14:textId="4901F255" w:rsidR="008567DF" w:rsidRPr="001E1A86" w:rsidRDefault="008567DF" w:rsidP="00076545">
            <w:pPr>
              <w:jc w:val="center"/>
              <w:rPr>
                <w:rFonts w:ascii="Verdana" w:hAnsi="Verdana" w:cs="Arial"/>
                <w:sz w:val="18"/>
                <w:szCs w:val="18"/>
              </w:rPr>
            </w:pPr>
            <w:r w:rsidRPr="001E1A86">
              <w:rPr>
                <w:rFonts w:ascii="Verdana" w:hAnsi="Verdana" w:cs="Arial"/>
                <w:sz w:val="18"/>
                <w:szCs w:val="18"/>
              </w:rPr>
              <w:t>ANNO</w:t>
            </w:r>
          </w:p>
        </w:tc>
        <w:tc>
          <w:tcPr>
            <w:tcW w:w="657" w:type="pct"/>
            <w:vAlign w:val="center"/>
          </w:tcPr>
          <w:p w14:paraId="67BBA5EC" w14:textId="6FE2BBE2" w:rsidR="008567DF" w:rsidRPr="001E1A86" w:rsidRDefault="008567DF" w:rsidP="00076545">
            <w:pPr>
              <w:jc w:val="center"/>
              <w:cnfStyle w:val="100000000000" w:firstRow="1" w:lastRow="0" w:firstColumn="0" w:lastColumn="0" w:oddVBand="0" w:evenVBand="0" w:oddHBand="0" w:evenHBand="0" w:firstRowFirstColumn="0" w:firstRowLastColumn="0" w:lastRowFirstColumn="0" w:lastRowLastColumn="0"/>
              <w:rPr>
                <w:rFonts w:ascii="Verdana" w:hAnsi="Verdana" w:cs="Arial"/>
                <w:sz w:val="18"/>
                <w:szCs w:val="18"/>
              </w:rPr>
            </w:pPr>
            <w:r w:rsidRPr="001E1A86">
              <w:rPr>
                <w:rFonts w:ascii="Verdana" w:hAnsi="Verdana" w:cs="Arial"/>
                <w:sz w:val="18"/>
                <w:szCs w:val="18"/>
              </w:rPr>
              <w:t>POLIZZA</w:t>
            </w:r>
          </w:p>
        </w:tc>
        <w:tc>
          <w:tcPr>
            <w:tcW w:w="677" w:type="pct"/>
            <w:vAlign w:val="center"/>
          </w:tcPr>
          <w:p w14:paraId="3E821B84" w14:textId="07B74AA7" w:rsidR="008567DF" w:rsidRPr="001E1A86" w:rsidRDefault="008567DF" w:rsidP="00076545">
            <w:pPr>
              <w:jc w:val="center"/>
              <w:cnfStyle w:val="100000000000" w:firstRow="1" w:lastRow="0" w:firstColumn="0" w:lastColumn="0" w:oddVBand="0" w:evenVBand="0" w:oddHBand="0" w:evenHBand="0" w:firstRowFirstColumn="0" w:firstRowLastColumn="0" w:lastRowFirstColumn="0" w:lastRowLastColumn="0"/>
              <w:rPr>
                <w:rFonts w:ascii="Verdana" w:hAnsi="Verdana" w:cs="Arial"/>
                <w:sz w:val="18"/>
                <w:szCs w:val="18"/>
              </w:rPr>
            </w:pPr>
            <w:r w:rsidRPr="001E1A86">
              <w:rPr>
                <w:rFonts w:ascii="Verdana" w:hAnsi="Verdana" w:cs="Arial"/>
                <w:sz w:val="18"/>
                <w:szCs w:val="18"/>
              </w:rPr>
              <w:t>SCADENZA</w:t>
            </w:r>
          </w:p>
        </w:tc>
        <w:tc>
          <w:tcPr>
            <w:tcW w:w="976" w:type="pct"/>
            <w:vAlign w:val="center"/>
          </w:tcPr>
          <w:p w14:paraId="7CEB6BAA" w14:textId="0E888979" w:rsidR="008567DF" w:rsidRPr="001E1A86" w:rsidRDefault="008567DF" w:rsidP="00076545">
            <w:pPr>
              <w:jc w:val="center"/>
              <w:cnfStyle w:val="100000000000" w:firstRow="1" w:lastRow="0" w:firstColumn="0" w:lastColumn="0" w:oddVBand="0" w:evenVBand="0" w:oddHBand="0" w:evenHBand="0" w:firstRowFirstColumn="0" w:firstRowLastColumn="0" w:lastRowFirstColumn="0" w:lastRowLastColumn="0"/>
              <w:rPr>
                <w:rFonts w:ascii="Verdana" w:hAnsi="Verdana" w:cs="Arial"/>
                <w:sz w:val="18"/>
                <w:szCs w:val="18"/>
              </w:rPr>
            </w:pPr>
            <w:r w:rsidRPr="001E1A86">
              <w:rPr>
                <w:rFonts w:ascii="Verdana" w:hAnsi="Verdana" w:cs="Arial"/>
                <w:sz w:val="18"/>
                <w:szCs w:val="18"/>
              </w:rPr>
              <w:t>COMPAGNIA ASSICURATIVA</w:t>
            </w:r>
          </w:p>
        </w:tc>
        <w:tc>
          <w:tcPr>
            <w:tcW w:w="733" w:type="pct"/>
            <w:vAlign w:val="center"/>
          </w:tcPr>
          <w:p w14:paraId="24D93803" w14:textId="7F1BFE10" w:rsidR="008567DF" w:rsidRPr="001E1A86" w:rsidRDefault="008567DF" w:rsidP="00076545">
            <w:pPr>
              <w:jc w:val="center"/>
              <w:cnfStyle w:val="100000000000" w:firstRow="1" w:lastRow="0" w:firstColumn="0" w:lastColumn="0" w:oddVBand="0" w:evenVBand="0" w:oddHBand="0" w:evenHBand="0" w:firstRowFirstColumn="0" w:firstRowLastColumn="0" w:lastRowFirstColumn="0" w:lastRowLastColumn="0"/>
              <w:rPr>
                <w:rFonts w:ascii="Verdana" w:hAnsi="Verdana" w:cs="Arial"/>
                <w:sz w:val="18"/>
                <w:szCs w:val="18"/>
              </w:rPr>
            </w:pPr>
            <w:r w:rsidRPr="001E1A86">
              <w:rPr>
                <w:rFonts w:ascii="Verdana" w:hAnsi="Verdana" w:cs="Arial"/>
                <w:sz w:val="18"/>
                <w:szCs w:val="18"/>
              </w:rPr>
              <w:t>PREMIO</w:t>
            </w:r>
          </w:p>
        </w:tc>
        <w:tc>
          <w:tcPr>
            <w:tcW w:w="800" w:type="pct"/>
            <w:vAlign w:val="center"/>
          </w:tcPr>
          <w:p w14:paraId="3C46866F" w14:textId="13C379B2" w:rsidR="008567DF" w:rsidRPr="001E1A86" w:rsidRDefault="008567DF" w:rsidP="00076545">
            <w:pPr>
              <w:jc w:val="center"/>
              <w:cnfStyle w:val="100000000000" w:firstRow="1" w:lastRow="0" w:firstColumn="0" w:lastColumn="0" w:oddVBand="0" w:evenVBand="0" w:oddHBand="0" w:evenHBand="0" w:firstRowFirstColumn="0" w:firstRowLastColumn="0" w:lastRowFirstColumn="0" w:lastRowLastColumn="0"/>
              <w:rPr>
                <w:rFonts w:ascii="Verdana" w:hAnsi="Verdana" w:cs="Arial"/>
                <w:sz w:val="18"/>
                <w:szCs w:val="18"/>
              </w:rPr>
            </w:pPr>
            <w:r w:rsidRPr="001E1A86">
              <w:rPr>
                <w:rFonts w:ascii="Verdana" w:hAnsi="Verdana" w:cs="Arial"/>
                <w:sz w:val="18"/>
                <w:szCs w:val="18"/>
              </w:rPr>
              <w:t>FRANCHIGIA</w:t>
            </w:r>
          </w:p>
        </w:tc>
        <w:tc>
          <w:tcPr>
            <w:tcW w:w="734" w:type="pct"/>
            <w:vAlign w:val="center"/>
          </w:tcPr>
          <w:p w14:paraId="78A024C4" w14:textId="5A2B280F" w:rsidR="008567DF" w:rsidRPr="004C0EBC" w:rsidRDefault="00860546" w:rsidP="00076545">
            <w:pPr>
              <w:jc w:val="center"/>
              <w:cnfStyle w:val="100000000000" w:firstRow="1" w:lastRow="0" w:firstColumn="0" w:lastColumn="0" w:oddVBand="0" w:evenVBand="0" w:oddHBand="0" w:evenHBand="0" w:firstRowFirstColumn="0" w:firstRowLastColumn="0" w:lastRowFirstColumn="0" w:lastRowLastColumn="0"/>
              <w:rPr>
                <w:rFonts w:ascii="Verdana" w:hAnsi="Verdana" w:cs="Arial"/>
                <w:sz w:val="18"/>
                <w:szCs w:val="18"/>
              </w:rPr>
            </w:pPr>
            <w:r w:rsidRPr="001E1A86">
              <w:rPr>
                <w:rFonts w:ascii="Verdana" w:hAnsi="Verdana" w:cs="Arial"/>
                <w:sz w:val="18"/>
                <w:szCs w:val="18"/>
              </w:rPr>
              <w:t>BROKER</w:t>
            </w:r>
          </w:p>
        </w:tc>
      </w:tr>
      <w:tr w:rsidR="00A53FC2" w:rsidRPr="00D67B4E" w14:paraId="02B88914" w14:textId="77777777" w:rsidTr="004C0EB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23" w:type="pct"/>
            <w:vAlign w:val="center"/>
          </w:tcPr>
          <w:p w14:paraId="4B23938B" w14:textId="1FCFB900" w:rsidR="00A53FC2" w:rsidRPr="009B6233" w:rsidRDefault="006D1FA3" w:rsidP="00A53FC2">
            <w:pPr>
              <w:jc w:val="center"/>
              <w:rPr>
                <w:rFonts w:ascii="Verdana" w:hAnsi="Verdana" w:cs="Arial"/>
                <w:b w:val="0"/>
                <w:bCs w:val="0"/>
                <w:sz w:val="16"/>
                <w:szCs w:val="16"/>
                <w:highlight w:val="green"/>
              </w:rPr>
            </w:pPr>
            <w:r w:rsidRPr="00B61088">
              <w:rPr>
                <w:rFonts w:ascii="Verdana" w:hAnsi="Verdana" w:cs="Arial"/>
                <w:b w:val="0"/>
                <w:bCs w:val="0"/>
                <w:sz w:val="16"/>
                <w:szCs w:val="16"/>
              </w:rPr>
              <w:t>2026</w:t>
            </w:r>
          </w:p>
        </w:tc>
        <w:tc>
          <w:tcPr>
            <w:tcW w:w="657" w:type="pct"/>
            <w:vAlign w:val="center"/>
          </w:tcPr>
          <w:p w14:paraId="2EE01AE2" w14:textId="51EDB95C" w:rsidR="00A53FC2" w:rsidRPr="00ED26BE" w:rsidRDefault="00B61088" w:rsidP="00A53FC2">
            <w:pPr>
              <w:jc w:val="center"/>
              <w:cnfStyle w:val="000000100000" w:firstRow="0" w:lastRow="0" w:firstColumn="0" w:lastColumn="0" w:oddVBand="0" w:evenVBand="0" w:oddHBand="1" w:evenHBand="0" w:firstRowFirstColumn="0" w:firstRowLastColumn="0" w:lastRowFirstColumn="0" w:lastRowLastColumn="0"/>
              <w:rPr>
                <w:rFonts w:ascii="Verdana" w:hAnsi="Verdana" w:cs="Arial"/>
                <w:sz w:val="16"/>
                <w:szCs w:val="16"/>
              </w:rPr>
            </w:pPr>
            <w:r>
              <w:rPr>
                <w:rFonts w:ascii="Verdana" w:hAnsi="Verdana" w:cs="Arial"/>
                <w:sz w:val="16"/>
                <w:szCs w:val="16"/>
              </w:rPr>
              <w:t>207222826</w:t>
            </w:r>
          </w:p>
        </w:tc>
        <w:tc>
          <w:tcPr>
            <w:tcW w:w="677" w:type="pct"/>
            <w:vAlign w:val="center"/>
          </w:tcPr>
          <w:p w14:paraId="66740C58" w14:textId="198A6947" w:rsidR="00A53FC2" w:rsidRPr="00ED26BE" w:rsidRDefault="00B61088" w:rsidP="00A53FC2">
            <w:pPr>
              <w:jc w:val="center"/>
              <w:cnfStyle w:val="000000100000" w:firstRow="0" w:lastRow="0" w:firstColumn="0" w:lastColumn="0" w:oddVBand="0" w:evenVBand="0" w:oddHBand="1" w:evenHBand="0" w:firstRowFirstColumn="0" w:firstRowLastColumn="0" w:lastRowFirstColumn="0" w:lastRowLastColumn="0"/>
              <w:rPr>
                <w:rFonts w:ascii="Verdana" w:hAnsi="Verdana" w:cs="Arial"/>
                <w:sz w:val="16"/>
                <w:szCs w:val="16"/>
              </w:rPr>
            </w:pPr>
            <w:r>
              <w:rPr>
                <w:rFonts w:ascii="Verdana" w:hAnsi="Verdana" w:cs="Arial"/>
                <w:sz w:val="16"/>
                <w:szCs w:val="16"/>
              </w:rPr>
              <w:t>29/10/2026</w:t>
            </w:r>
          </w:p>
        </w:tc>
        <w:tc>
          <w:tcPr>
            <w:tcW w:w="976" w:type="pct"/>
            <w:vAlign w:val="center"/>
          </w:tcPr>
          <w:p w14:paraId="0D0A674F" w14:textId="061EBD26" w:rsidR="00A53FC2" w:rsidRPr="00ED26BE" w:rsidRDefault="00B61088" w:rsidP="00A53FC2">
            <w:pPr>
              <w:jc w:val="center"/>
              <w:cnfStyle w:val="000000100000" w:firstRow="0" w:lastRow="0" w:firstColumn="0" w:lastColumn="0" w:oddVBand="0" w:evenVBand="0" w:oddHBand="1" w:evenHBand="0" w:firstRowFirstColumn="0" w:firstRowLastColumn="0" w:lastRowFirstColumn="0" w:lastRowLastColumn="0"/>
              <w:rPr>
                <w:rFonts w:ascii="Verdana" w:hAnsi="Verdana" w:cs="Arial"/>
                <w:sz w:val="16"/>
                <w:szCs w:val="16"/>
              </w:rPr>
            </w:pPr>
            <w:r w:rsidRPr="00B61088">
              <w:rPr>
                <w:rFonts w:ascii="Verdana" w:hAnsi="Verdana" w:cs="Arial"/>
                <w:sz w:val="16"/>
                <w:szCs w:val="16"/>
              </w:rPr>
              <w:t>Unipol Assicurazioni S.p.A.</w:t>
            </w:r>
          </w:p>
        </w:tc>
        <w:tc>
          <w:tcPr>
            <w:tcW w:w="733" w:type="pct"/>
            <w:vAlign w:val="center"/>
          </w:tcPr>
          <w:p w14:paraId="632A0548" w14:textId="15A71615" w:rsidR="00A53FC2" w:rsidRPr="00ED26BE" w:rsidRDefault="00B61088" w:rsidP="00A53FC2">
            <w:pPr>
              <w:jc w:val="center"/>
              <w:cnfStyle w:val="000000100000" w:firstRow="0" w:lastRow="0" w:firstColumn="0" w:lastColumn="0" w:oddVBand="0" w:evenVBand="0" w:oddHBand="1" w:evenHBand="0" w:firstRowFirstColumn="0" w:firstRowLastColumn="0" w:lastRowFirstColumn="0" w:lastRowLastColumn="0"/>
              <w:rPr>
                <w:rFonts w:ascii="Verdana" w:hAnsi="Verdana" w:cs="Arial"/>
                <w:sz w:val="16"/>
                <w:szCs w:val="16"/>
              </w:rPr>
            </w:pPr>
            <w:r w:rsidRPr="00B61088">
              <w:rPr>
                <w:rFonts w:ascii="Verdana" w:hAnsi="Verdana" w:cs="Arial"/>
                <w:sz w:val="16"/>
                <w:szCs w:val="16"/>
              </w:rPr>
              <w:t>40.899,80</w:t>
            </w:r>
            <w:r w:rsidR="009E70E4">
              <w:rPr>
                <w:rFonts w:ascii="Verdana" w:hAnsi="Verdana" w:cs="Arial"/>
                <w:sz w:val="16"/>
                <w:szCs w:val="16"/>
              </w:rPr>
              <w:t xml:space="preserve"> €</w:t>
            </w:r>
          </w:p>
        </w:tc>
        <w:tc>
          <w:tcPr>
            <w:tcW w:w="800" w:type="pct"/>
            <w:vAlign w:val="center"/>
          </w:tcPr>
          <w:p w14:paraId="5E199537" w14:textId="6415742C" w:rsidR="00A53FC2" w:rsidRPr="00D67B4E" w:rsidRDefault="00B61088" w:rsidP="00A53FC2">
            <w:pPr>
              <w:jc w:val="center"/>
              <w:cnfStyle w:val="000000100000" w:firstRow="0" w:lastRow="0" w:firstColumn="0" w:lastColumn="0" w:oddVBand="0" w:evenVBand="0" w:oddHBand="1" w:evenHBand="0" w:firstRowFirstColumn="0" w:firstRowLastColumn="0" w:lastRowFirstColumn="0" w:lastRowLastColumn="0"/>
              <w:rPr>
                <w:rFonts w:ascii="Verdana" w:hAnsi="Verdana" w:cs="Arial"/>
                <w:sz w:val="16"/>
                <w:szCs w:val="16"/>
              </w:rPr>
            </w:pPr>
            <w:r w:rsidRPr="00B61088">
              <w:rPr>
                <w:rFonts w:ascii="Verdana" w:hAnsi="Verdana" w:cs="Arial"/>
                <w:sz w:val="16"/>
                <w:szCs w:val="16"/>
              </w:rPr>
              <w:t>1.500,00</w:t>
            </w:r>
          </w:p>
        </w:tc>
        <w:tc>
          <w:tcPr>
            <w:tcW w:w="734" w:type="pct"/>
            <w:vAlign w:val="center"/>
          </w:tcPr>
          <w:p w14:paraId="167E34B4" w14:textId="446DB14C" w:rsidR="00A53FC2" w:rsidRPr="00D67B4E" w:rsidRDefault="00B61088" w:rsidP="00A53FC2">
            <w:pPr>
              <w:jc w:val="center"/>
              <w:cnfStyle w:val="000000100000" w:firstRow="0" w:lastRow="0" w:firstColumn="0" w:lastColumn="0" w:oddVBand="0" w:evenVBand="0" w:oddHBand="1" w:evenHBand="0" w:firstRowFirstColumn="0" w:firstRowLastColumn="0" w:lastRowFirstColumn="0" w:lastRowLastColumn="0"/>
              <w:rPr>
                <w:rFonts w:ascii="Verdana" w:hAnsi="Verdana" w:cs="Arial"/>
                <w:sz w:val="16"/>
                <w:szCs w:val="16"/>
              </w:rPr>
            </w:pPr>
            <w:r>
              <w:rPr>
                <w:rFonts w:ascii="Verdana" w:hAnsi="Verdana" w:cs="Arial"/>
                <w:sz w:val="16"/>
                <w:szCs w:val="16"/>
              </w:rPr>
              <w:t>--</w:t>
            </w:r>
          </w:p>
        </w:tc>
      </w:tr>
    </w:tbl>
    <w:p w14:paraId="50857959" w14:textId="2B8D2985" w:rsidR="00860546" w:rsidRDefault="00860546" w:rsidP="005602D9">
      <w:pPr>
        <w:widowControl w:val="0"/>
        <w:suppressAutoHyphens/>
        <w:spacing w:after="0" w:line="276" w:lineRule="auto"/>
        <w:ind w:firstLine="567"/>
        <w:jc w:val="both"/>
        <w:rPr>
          <w:rFonts w:ascii="Verdana" w:eastAsia="SimSun" w:hAnsi="Verdana" w:cs="Arial"/>
          <w:color w:val="000000"/>
          <w:kern w:val="1"/>
          <w:sz w:val="20"/>
          <w:szCs w:val="20"/>
          <w:lang w:eastAsia="zh-CN" w:bidi="hi-IN"/>
        </w:rPr>
      </w:pPr>
    </w:p>
    <w:p w14:paraId="2D63C160" w14:textId="77777777" w:rsidR="00ED26BE" w:rsidRDefault="00ED26BE" w:rsidP="005602D9">
      <w:pPr>
        <w:widowControl w:val="0"/>
        <w:suppressAutoHyphens/>
        <w:spacing w:after="0" w:line="276" w:lineRule="auto"/>
        <w:ind w:firstLine="567"/>
        <w:jc w:val="both"/>
        <w:rPr>
          <w:rFonts w:ascii="Verdana" w:eastAsia="SimSun" w:hAnsi="Verdana" w:cs="Arial"/>
          <w:color w:val="000000"/>
          <w:kern w:val="1"/>
          <w:sz w:val="20"/>
          <w:szCs w:val="20"/>
          <w:lang w:eastAsia="zh-CN" w:bidi="hi-IN"/>
        </w:rPr>
      </w:pPr>
    </w:p>
    <w:p w14:paraId="17C591BC" w14:textId="3C9AFA8F" w:rsidR="00F83636" w:rsidRPr="00860546" w:rsidRDefault="00860546" w:rsidP="002A6154">
      <w:pPr>
        <w:pStyle w:val="Paragrafoelenco"/>
        <w:keepNext/>
        <w:widowControl w:val="0"/>
        <w:numPr>
          <w:ilvl w:val="0"/>
          <w:numId w:val="9"/>
        </w:numPr>
        <w:suppressAutoHyphens/>
        <w:spacing w:after="0" w:line="240" w:lineRule="auto"/>
        <w:ind w:left="851" w:hanging="851"/>
        <w:jc w:val="both"/>
        <w:outlineLvl w:val="0"/>
        <w:rPr>
          <w:rFonts w:ascii="Verdana" w:eastAsia="Microsoft YaHei" w:hAnsi="Verdana" w:cs="Mangal"/>
          <w:b/>
          <w:bCs/>
          <w:smallCaps/>
          <w:kern w:val="32"/>
          <w:sz w:val="20"/>
          <w:szCs w:val="20"/>
          <w:lang w:eastAsia="zh-CN" w:bidi="hi-IN"/>
        </w:rPr>
      </w:pPr>
      <w:bookmarkStart w:id="34" w:name="_Toc31615579"/>
      <w:bookmarkStart w:id="35" w:name="_Toc222170697"/>
      <w:r w:rsidRPr="00860546">
        <w:rPr>
          <w:rFonts w:ascii="Verdana" w:eastAsia="Microsoft YaHei" w:hAnsi="Verdana" w:cs="Mangal"/>
          <w:b/>
          <w:bCs/>
          <w:smallCaps/>
          <w:kern w:val="32"/>
          <w:sz w:val="20"/>
          <w:szCs w:val="20"/>
          <w:lang w:eastAsia="zh-CN" w:bidi="hi-IN"/>
        </w:rPr>
        <w:t>MATRICE DELLE RESPONSABILITÀ</w:t>
      </w:r>
      <w:bookmarkEnd w:id="34"/>
      <w:bookmarkEnd w:id="35"/>
    </w:p>
    <w:p w14:paraId="5C90C207" w14:textId="77777777" w:rsidR="00A70BCB" w:rsidRDefault="00A70BCB" w:rsidP="005602D9">
      <w:pPr>
        <w:widowControl w:val="0"/>
        <w:suppressAutoHyphens/>
        <w:spacing w:after="0" w:line="276" w:lineRule="auto"/>
        <w:ind w:firstLine="567"/>
        <w:jc w:val="both"/>
        <w:rPr>
          <w:rFonts w:ascii="Verdana" w:eastAsia="SimSun" w:hAnsi="Verdana" w:cs="Arial"/>
          <w:color w:val="000000"/>
          <w:kern w:val="1"/>
          <w:sz w:val="20"/>
          <w:szCs w:val="20"/>
          <w:lang w:eastAsia="zh-CN" w:bidi="hi-IN"/>
        </w:rPr>
      </w:pPr>
    </w:p>
    <w:p w14:paraId="7A2F06C6" w14:textId="4F50D205" w:rsidR="00BE5A0B" w:rsidRPr="00BE5A0B" w:rsidRDefault="00BE5A0B" w:rsidP="00BE5A0B">
      <w:pPr>
        <w:widowControl w:val="0"/>
        <w:suppressAutoHyphens/>
        <w:spacing w:after="0" w:line="276" w:lineRule="auto"/>
        <w:ind w:firstLine="567"/>
        <w:jc w:val="both"/>
        <w:rPr>
          <w:rFonts w:ascii="Verdana" w:eastAsia="SimSun" w:hAnsi="Verdana" w:cs="Arial"/>
          <w:color w:val="000000"/>
          <w:kern w:val="1"/>
          <w:sz w:val="20"/>
          <w:szCs w:val="20"/>
          <w:lang w:eastAsia="zh-CN" w:bidi="hi-IN"/>
        </w:rPr>
      </w:pPr>
      <w:r w:rsidRPr="00BE5A0B">
        <w:rPr>
          <w:rFonts w:ascii="Verdana" w:eastAsia="SimSun" w:hAnsi="Verdana" w:cs="Arial"/>
          <w:color w:val="000000"/>
          <w:kern w:val="1"/>
          <w:sz w:val="20"/>
          <w:szCs w:val="20"/>
          <w:lang w:eastAsia="zh-CN" w:bidi="hi-IN"/>
        </w:rPr>
        <w:t xml:space="preserve">La realizzazione </w:t>
      </w:r>
      <w:r w:rsidR="004F7E62">
        <w:rPr>
          <w:rFonts w:ascii="Verdana" w:eastAsia="SimSun" w:hAnsi="Verdana" w:cs="Arial"/>
          <w:color w:val="000000"/>
          <w:kern w:val="1"/>
          <w:sz w:val="20"/>
          <w:szCs w:val="20"/>
          <w:lang w:eastAsia="zh-CN" w:bidi="hi-IN"/>
        </w:rPr>
        <w:t>del presente documento</w:t>
      </w:r>
      <w:r w:rsidRPr="00BE5A0B">
        <w:rPr>
          <w:rFonts w:ascii="Verdana" w:eastAsia="SimSun" w:hAnsi="Verdana" w:cs="Arial"/>
          <w:color w:val="000000"/>
          <w:kern w:val="1"/>
          <w:sz w:val="20"/>
          <w:szCs w:val="20"/>
          <w:lang w:eastAsia="zh-CN" w:bidi="hi-IN"/>
        </w:rPr>
        <w:t xml:space="preserve"> riconosce almeno le seguenti specifiche responsabilità:</w:t>
      </w:r>
    </w:p>
    <w:p w14:paraId="70B32DD1" w14:textId="36890766" w:rsidR="00BE5A0B" w:rsidRPr="00BE5A0B" w:rsidRDefault="00BE5A0B" w:rsidP="003542CE">
      <w:pPr>
        <w:pStyle w:val="Paragrafoelenco"/>
        <w:widowControl w:val="0"/>
        <w:numPr>
          <w:ilvl w:val="0"/>
          <w:numId w:val="15"/>
        </w:numPr>
        <w:suppressAutoHyphens/>
        <w:spacing w:after="0" w:line="276" w:lineRule="auto"/>
        <w:ind w:left="426"/>
        <w:jc w:val="both"/>
        <w:rPr>
          <w:rFonts w:ascii="Verdana" w:eastAsia="SimSun" w:hAnsi="Verdana" w:cs="Arial"/>
          <w:color w:val="000000"/>
          <w:kern w:val="1"/>
          <w:sz w:val="20"/>
          <w:szCs w:val="20"/>
          <w:lang w:eastAsia="zh-CN" w:bidi="hi-IN"/>
        </w:rPr>
      </w:pPr>
      <w:r w:rsidRPr="00BE5A0B">
        <w:rPr>
          <w:rFonts w:ascii="Verdana" w:eastAsia="SimSun" w:hAnsi="Verdana" w:cs="Arial"/>
          <w:color w:val="000000"/>
          <w:kern w:val="1"/>
          <w:sz w:val="20"/>
          <w:szCs w:val="20"/>
          <w:lang w:eastAsia="zh-CN" w:bidi="hi-IN"/>
        </w:rPr>
        <w:t xml:space="preserve">Risk Manager: redige e monitora l’implementazione della parte </w:t>
      </w:r>
      <w:r w:rsidR="002F221B">
        <w:rPr>
          <w:rFonts w:ascii="Verdana" w:eastAsia="SimSun" w:hAnsi="Verdana" w:cs="Arial"/>
          <w:color w:val="000000"/>
          <w:kern w:val="1"/>
          <w:sz w:val="20"/>
          <w:szCs w:val="20"/>
          <w:lang w:eastAsia="zh-CN" w:bidi="hi-IN"/>
        </w:rPr>
        <w:t>della relazione</w:t>
      </w:r>
      <w:r w:rsidRPr="00BE5A0B">
        <w:rPr>
          <w:rFonts w:ascii="Verdana" w:eastAsia="SimSun" w:hAnsi="Verdana" w:cs="Arial"/>
          <w:color w:val="000000"/>
          <w:kern w:val="1"/>
          <w:sz w:val="20"/>
          <w:szCs w:val="20"/>
          <w:lang w:eastAsia="zh-CN" w:bidi="hi-IN"/>
        </w:rPr>
        <w:t xml:space="preserve"> a</w:t>
      </w:r>
      <w:r w:rsidR="002F221B">
        <w:rPr>
          <w:rFonts w:ascii="Verdana" w:eastAsia="SimSun" w:hAnsi="Verdana" w:cs="Arial"/>
          <w:color w:val="000000"/>
          <w:kern w:val="1"/>
          <w:sz w:val="20"/>
          <w:szCs w:val="20"/>
          <w:lang w:eastAsia="zh-CN" w:bidi="hi-IN"/>
        </w:rPr>
        <w:t>d</w:t>
      </w:r>
      <w:r w:rsidRPr="00BE5A0B">
        <w:rPr>
          <w:rFonts w:ascii="Verdana" w:eastAsia="SimSun" w:hAnsi="Verdana" w:cs="Arial"/>
          <w:color w:val="000000"/>
          <w:kern w:val="1"/>
          <w:sz w:val="20"/>
          <w:szCs w:val="20"/>
          <w:lang w:eastAsia="zh-CN" w:bidi="hi-IN"/>
        </w:rPr>
        <w:t xml:space="preserve"> esclusione di quella specifica sul rischio infettivo. </w:t>
      </w:r>
    </w:p>
    <w:p w14:paraId="62F7887F" w14:textId="0F28F831" w:rsidR="00BE5A0B" w:rsidRPr="00BE5A0B" w:rsidRDefault="002F221B" w:rsidP="003542CE">
      <w:pPr>
        <w:pStyle w:val="Paragrafoelenco"/>
        <w:widowControl w:val="0"/>
        <w:numPr>
          <w:ilvl w:val="0"/>
          <w:numId w:val="15"/>
        </w:numPr>
        <w:suppressAutoHyphens/>
        <w:spacing w:after="0" w:line="276" w:lineRule="auto"/>
        <w:ind w:left="426"/>
        <w:jc w:val="both"/>
        <w:rPr>
          <w:rFonts w:ascii="Verdana" w:eastAsia="SimSun" w:hAnsi="Verdana" w:cs="Arial"/>
          <w:color w:val="000000"/>
          <w:kern w:val="1"/>
          <w:sz w:val="20"/>
          <w:szCs w:val="20"/>
          <w:lang w:eastAsia="zh-CN" w:bidi="hi-IN"/>
        </w:rPr>
      </w:pPr>
      <w:r>
        <w:rPr>
          <w:rFonts w:ascii="Verdana" w:eastAsia="SimSun" w:hAnsi="Verdana" w:cs="Arial"/>
          <w:color w:val="000000"/>
          <w:kern w:val="1"/>
          <w:sz w:val="20"/>
          <w:szCs w:val="20"/>
          <w:lang w:eastAsia="zh-CN" w:bidi="hi-IN"/>
        </w:rPr>
        <w:t>Direttore sanitario</w:t>
      </w:r>
      <w:r w:rsidR="00BE5A0B" w:rsidRPr="00BE5A0B">
        <w:rPr>
          <w:rFonts w:ascii="Verdana" w:eastAsia="SimSun" w:hAnsi="Verdana" w:cs="Arial"/>
          <w:color w:val="000000"/>
          <w:kern w:val="1"/>
          <w:sz w:val="20"/>
          <w:szCs w:val="20"/>
          <w:lang w:eastAsia="zh-CN" w:bidi="hi-IN"/>
        </w:rPr>
        <w:t xml:space="preserve">: redige e monitora l’implementazione della parte </w:t>
      </w:r>
      <w:r>
        <w:rPr>
          <w:rFonts w:ascii="Verdana" w:eastAsia="SimSun" w:hAnsi="Verdana" w:cs="Arial"/>
          <w:color w:val="000000"/>
          <w:kern w:val="1"/>
          <w:sz w:val="20"/>
          <w:szCs w:val="20"/>
          <w:lang w:eastAsia="zh-CN" w:bidi="hi-IN"/>
        </w:rPr>
        <w:t>della relazione</w:t>
      </w:r>
      <w:r w:rsidR="00BE5A0B" w:rsidRPr="00BE5A0B">
        <w:rPr>
          <w:rFonts w:ascii="Verdana" w:eastAsia="SimSun" w:hAnsi="Verdana" w:cs="Arial"/>
          <w:color w:val="000000"/>
          <w:kern w:val="1"/>
          <w:sz w:val="20"/>
          <w:szCs w:val="20"/>
          <w:lang w:eastAsia="zh-CN" w:bidi="hi-IN"/>
        </w:rPr>
        <w:t xml:space="preserve"> specifica sul rischio infettivo;</w:t>
      </w:r>
    </w:p>
    <w:p w14:paraId="050E1D25" w14:textId="60051FDD" w:rsidR="00BE5A0B" w:rsidRPr="003542CE" w:rsidRDefault="003542CE" w:rsidP="003542CE">
      <w:pPr>
        <w:pStyle w:val="Paragrafoelenco"/>
        <w:widowControl w:val="0"/>
        <w:numPr>
          <w:ilvl w:val="0"/>
          <w:numId w:val="15"/>
        </w:numPr>
        <w:suppressAutoHyphens/>
        <w:spacing w:after="0" w:line="276" w:lineRule="auto"/>
        <w:ind w:left="426"/>
        <w:jc w:val="both"/>
        <w:rPr>
          <w:rFonts w:ascii="Verdana" w:eastAsia="SimSun" w:hAnsi="Verdana" w:cs="Arial"/>
          <w:color w:val="000000"/>
          <w:kern w:val="1"/>
          <w:sz w:val="20"/>
          <w:szCs w:val="20"/>
          <w:lang w:eastAsia="zh-CN" w:bidi="hi-IN"/>
        </w:rPr>
      </w:pPr>
      <w:r>
        <w:rPr>
          <w:rFonts w:ascii="Verdana" w:eastAsia="SimSun" w:hAnsi="Verdana" w:cs="Arial"/>
          <w:color w:val="000000"/>
          <w:kern w:val="1"/>
          <w:sz w:val="20"/>
          <w:szCs w:val="20"/>
          <w:lang w:eastAsia="zh-CN" w:bidi="hi-IN"/>
        </w:rPr>
        <w:t>Direzione generale/Proprietà</w:t>
      </w:r>
      <w:r w:rsidR="00BE5A0B" w:rsidRPr="00BE5A0B">
        <w:rPr>
          <w:rFonts w:ascii="Verdana" w:eastAsia="SimSun" w:hAnsi="Verdana" w:cs="Arial"/>
          <w:color w:val="000000"/>
          <w:kern w:val="1"/>
          <w:sz w:val="20"/>
          <w:szCs w:val="20"/>
          <w:lang w:eastAsia="zh-CN" w:bidi="hi-IN"/>
        </w:rPr>
        <w:t xml:space="preserve">: redige la parte </w:t>
      </w:r>
      <w:r w:rsidR="002F221B">
        <w:rPr>
          <w:rFonts w:ascii="Verdana" w:eastAsia="SimSun" w:hAnsi="Verdana" w:cs="Arial"/>
          <w:color w:val="000000"/>
          <w:kern w:val="1"/>
          <w:sz w:val="20"/>
          <w:szCs w:val="20"/>
          <w:lang w:eastAsia="zh-CN" w:bidi="hi-IN"/>
        </w:rPr>
        <w:t>della Relazione</w:t>
      </w:r>
      <w:r w:rsidR="00BE5A0B" w:rsidRPr="00BE5A0B">
        <w:rPr>
          <w:rFonts w:ascii="Verdana" w:eastAsia="SimSun" w:hAnsi="Verdana" w:cs="Arial"/>
          <w:color w:val="000000"/>
          <w:kern w:val="1"/>
          <w:sz w:val="20"/>
          <w:szCs w:val="20"/>
          <w:lang w:eastAsia="zh-CN" w:bidi="hi-IN"/>
        </w:rPr>
        <w:t xml:space="preserve"> specifica sulla</w:t>
      </w:r>
      <w:r w:rsidR="00BE5A0B">
        <w:rPr>
          <w:rFonts w:ascii="Verdana" w:eastAsia="SimSun" w:hAnsi="Verdana" w:cs="Arial"/>
          <w:color w:val="000000"/>
          <w:kern w:val="1"/>
          <w:sz w:val="20"/>
          <w:szCs w:val="20"/>
          <w:lang w:eastAsia="zh-CN" w:bidi="hi-IN"/>
        </w:rPr>
        <w:t xml:space="preserve"> </w:t>
      </w:r>
      <w:r w:rsidR="00BE5A0B" w:rsidRPr="00BE5A0B">
        <w:rPr>
          <w:rFonts w:ascii="Verdana" w:eastAsia="SimSun" w:hAnsi="Verdana" w:cs="Arial"/>
          <w:color w:val="000000"/>
          <w:kern w:val="1"/>
          <w:sz w:val="20"/>
          <w:szCs w:val="20"/>
          <w:lang w:eastAsia="zh-CN" w:bidi="hi-IN"/>
        </w:rPr>
        <w:t>sinistrosità e la copertura assicurativa</w:t>
      </w:r>
      <w:r>
        <w:rPr>
          <w:rFonts w:ascii="Verdana" w:eastAsia="SimSun" w:hAnsi="Verdana" w:cs="Arial"/>
          <w:color w:val="000000"/>
          <w:kern w:val="1"/>
          <w:sz w:val="20"/>
          <w:szCs w:val="20"/>
          <w:lang w:eastAsia="zh-CN" w:bidi="hi-IN"/>
        </w:rPr>
        <w:t xml:space="preserve"> e </w:t>
      </w:r>
      <w:r w:rsidR="00BE5A0B" w:rsidRPr="003542CE">
        <w:rPr>
          <w:rFonts w:ascii="Verdana" w:eastAsia="SimSun" w:hAnsi="Verdana" w:cs="Arial"/>
          <w:color w:val="000000"/>
          <w:kern w:val="1"/>
          <w:sz w:val="20"/>
          <w:szCs w:val="20"/>
          <w:lang w:eastAsia="zh-CN" w:bidi="hi-IN"/>
        </w:rPr>
        <w:t xml:space="preserve">si impegna ad adottare </w:t>
      </w:r>
      <w:r w:rsidR="002F221B" w:rsidRPr="003542CE">
        <w:rPr>
          <w:rFonts w:ascii="Verdana" w:eastAsia="SimSun" w:hAnsi="Verdana" w:cs="Arial"/>
          <w:color w:val="000000"/>
          <w:kern w:val="1"/>
          <w:sz w:val="20"/>
          <w:szCs w:val="20"/>
          <w:lang w:eastAsia="zh-CN" w:bidi="hi-IN"/>
        </w:rPr>
        <w:t>la</w:t>
      </w:r>
      <w:r w:rsidR="00BE5A0B" w:rsidRPr="003542CE">
        <w:rPr>
          <w:rFonts w:ascii="Verdana" w:eastAsia="SimSun" w:hAnsi="Verdana" w:cs="Arial"/>
          <w:color w:val="000000"/>
          <w:kern w:val="1"/>
          <w:sz w:val="20"/>
          <w:szCs w:val="20"/>
          <w:lang w:eastAsia="zh-CN" w:bidi="hi-IN"/>
        </w:rPr>
        <w:t xml:space="preserve"> </w:t>
      </w:r>
      <w:r w:rsidR="004D2891" w:rsidRPr="003542CE">
        <w:rPr>
          <w:rFonts w:ascii="Verdana" w:eastAsia="SimSun" w:hAnsi="Verdana" w:cs="Arial"/>
          <w:color w:val="000000"/>
          <w:kern w:val="1"/>
          <w:sz w:val="20"/>
          <w:szCs w:val="20"/>
          <w:lang w:eastAsia="zh-CN" w:bidi="hi-IN"/>
        </w:rPr>
        <w:t>RELAZIONE ANNUALE EVENTI AVVERSI</w:t>
      </w:r>
      <w:r w:rsidR="00BE5A0B" w:rsidRPr="003542CE">
        <w:rPr>
          <w:rFonts w:ascii="Verdana" w:eastAsia="SimSun" w:hAnsi="Verdana" w:cs="Arial"/>
          <w:color w:val="000000"/>
          <w:kern w:val="1"/>
          <w:sz w:val="20"/>
          <w:szCs w:val="20"/>
          <w:lang w:eastAsia="zh-CN" w:bidi="hi-IN"/>
        </w:rPr>
        <w:t xml:space="preserve"> </w:t>
      </w:r>
      <w:r>
        <w:rPr>
          <w:rFonts w:ascii="Verdana" w:eastAsia="SimSun" w:hAnsi="Verdana" w:cs="Arial"/>
          <w:color w:val="000000"/>
          <w:kern w:val="1"/>
          <w:sz w:val="20"/>
          <w:szCs w:val="20"/>
          <w:lang w:eastAsia="zh-CN" w:bidi="hi-IN"/>
        </w:rPr>
        <w:t xml:space="preserve">e </w:t>
      </w:r>
      <w:r w:rsidR="00BE5A0B" w:rsidRPr="003542CE">
        <w:rPr>
          <w:rFonts w:ascii="Verdana" w:eastAsia="SimSun" w:hAnsi="Verdana" w:cs="Arial"/>
          <w:color w:val="000000"/>
          <w:kern w:val="1"/>
          <w:sz w:val="20"/>
          <w:szCs w:val="20"/>
          <w:lang w:eastAsia="zh-CN" w:bidi="hi-IN"/>
        </w:rPr>
        <w:t xml:space="preserve">a fornire all’organizzazione le risorse e le opportune direttive (ad esempio tramite la definizione di specifici obiettivi di budget) per la realizzazione delle attività previste </w:t>
      </w:r>
      <w:r>
        <w:rPr>
          <w:rFonts w:ascii="Verdana" w:eastAsia="SimSun" w:hAnsi="Verdana" w:cs="Arial"/>
          <w:color w:val="000000"/>
          <w:kern w:val="1"/>
          <w:sz w:val="20"/>
          <w:szCs w:val="20"/>
          <w:lang w:eastAsia="zh-CN" w:bidi="hi-IN"/>
        </w:rPr>
        <w:t>della Relazione</w:t>
      </w:r>
      <w:r w:rsidR="00BE5A0B" w:rsidRPr="003542CE">
        <w:rPr>
          <w:rFonts w:ascii="Verdana" w:eastAsia="SimSun" w:hAnsi="Verdana" w:cs="Arial"/>
          <w:color w:val="000000"/>
          <w:kern w:val="1"/>
          <w:sz w:val="20"/>
          <w:szCs w:val="20"/>
          <w:lang w:eastAsia="zh-CN" w:bidi="hi-IN"/>
        </w:rPr>
        <w:t>.</w:t>
      </w:r>
    </w:p>
    <w:p w14:paraId="09CBA818" w14:textId="7C77C961" w:rsidR="00A70BCB" w:rsidRDefault="00A70BCB" w:rsidP="005602D9">
      <w:pPr>
        <w:widowControl w:val="0"/>
        <w:suppressAutoHyphens/>
        <w:spacing w:after="0" w:line="276" w:lineRule="auto"/>
        <w:ind w:firstLine="567"/>
        <w:jc w:val="both"/>
        <w:rPr>
          <w:rFonts w:ascii="Verdana" w:eastAsia="SimSun" w:hAnsi="Verdana" w:cs="Arial"/>
          <w:color w:val="000000"/>
          <w:kern w:val="1"/>
          <w:sz w:val="20"/>
          <w:szCs w:val="20"/>
          <w:lang w:eastAsia="zh-CN" w:bidi="hi-IN"/>
        </w:rPr>
      </w:pPr>
    </w:p>
    <w:tbl>
      <w:tblPr>
        <w:tblStyle w:val="Tabellagriglia4-colore1"/>
        <w:tblW w:w="4975" w:type="pct"/>
        <w:jc w:val="center"/>
        <w:tblLook w:val="04A0" w:firstRow="1" w:lastRow="0" w:firstColumn="1" w:lastColumn="0" w:noHBand="0" w:noVBand="1"/>
      </w:tblPr>
      <w:tblGrid>
        <w:gridCol w:w="2610"/>
        <w:gridCol w:w="1742"/>
        <w:gridCol w:w="1742"/>
        <w:gridCol w:w="1742"/>
        <w:gridCol w:w="1744"/>
      </w:tblGrid>
      <w:tr w:rsidR="003542CE" w:rsidRPr="008567DF" w14:paraId="6D49FA6A" w14:textId="77777777" w:rsidTr="003542CE">
        <w:trPr>
          <w:cnfStyle w:val="100000000000" w:firstRow="1" w:lastRow="0" w:firstColumn="0" w:lastColumn="0" w:oddVBand="0" w:evenVBand="0" w:oddHBand="0" w:evenHBand="0" w:firstRowFirstColumn="0" w:firstRowLastColumn="0" w:lastRowFirstColumn="0" w:lastRowLastColumn="0"/>
          <w:cantSplit/>
          <w:trHeight w:val="1962"/>
          <w:jc w:val="center"/>
        </w:trPr>
        <w:tc>
          <w:tcPr>
            <w:cnfStyle w:val="001000000000" w:firstRow="0" w:lastRow="0" w:firstColumn="1" w:lastColumn="0" w:oddVBand="0" w:evenVBand="0" w:oddHBand="0" w:evenHBand="0" w:firstRowFirstColumn="0" w:firstRowLastColumn="0" w:lastRowFirstColumn="0" w:lastRowLastColumn="0"/>
            <w:tcW w:w="1362" w:type="pct"/>
            <w:vAlign w:val="center"/>
          </w:tcPr>
          <w:p w14:paraId="48BE94A1" w14:textId="444BE617" w:rsidR="003542CE" w:rsidRPr="00860546" w:rsidRDefault="003542CE" w:rsidP="00807459">
            <w:pPr>
              <w:jc w:val="center"/>
              <w:rPr>
                <w:rFonts w:ascii="Verdana" w:hAnsi="Verdana" w:cs="Arial"/>
                <w:sz w:val="20"/>
                <w:szCs w:val="20"/>
              </w:rPr>
            </w:pPr>
            <w:r>
              <w:rPr>
                <w:rFonts w:ascii="Verdana" w:hAnsi="Verdana" w:cs="Arial"/>
                <w:sz w:val="20"/>
                <w:szCs w:val="20"/>
              </w:rPr>
              <w:t>AZIONE</w:t>
            </w:r>
          </w:p>
        </w:tc>
        <w:tc>
          <w:tcPr>
            <w:tcW w:w="909" w:type="pct"/>
            <w:tcBorders>
              <w:top w:val="single" w:sz="4" w:space="0" w:color="auto"/>
              <w:left w:val="single" w:sz="4" w:space="0" w:color="auto"/>
              <w:bottom w:val="single" w:sz="4" w:space="0" w:color="auto"/>
              <w:right w:val="single" w:sz="4" w:space="0" w:color="auto"/>
            </w:tcBorders>
            <w:textDirection w:val="btLr"/>
            <w:vAlign w:val="center"/>
          </w:tcPr>
          <w:p w14:paraId="3DC346DF" w14:textId="1156251B" w:rsidR="003542CE" w:rsidRPr="003542CE" w:rsidRDefault="003542CE" w:rsidP="003542CE">
            <w:pPr>
              <w:ind w:left="113" w:right="113"/>
              <w:jc w:val="center"/>
              <w:cnfStyle w:val="100000000000" w:firstRow="1" w:lastRow="0" w:firstColumn="0" w:lastColumn="0" w:oddVBand="0" w:evenVBand="0" w:oddHBand="0" w:evenHBand="0" w:firstRowFirstColumn="0" w:firstRowLastColumn="0" w:lastRowFirstColumn="0" w:lastRowLastColumn="0"/>
              <w:rPr>
                <w:rFonts w:ascii="Verdana" w:hAnsi="Verdana" w:cs="Tahoma"/>
                <w:b w:val="0"/>
                <w:sz w:val="20"/>
                <w:szCs w:val="20"/>
              </w:rPr>
            </w:pPr>
            <w:r>
              <w:rPr>
                <w:rFonts w:ascii="Verdana" w:hAnsi="Verdana" w:cs="Tahoma"/>
                <w:sz w:val="20"/>
                <w:szCs w:val="20"/>
              </w:rPr>
              <w:t>Direttore Sanitario</w:t>
            </w:r>
          </w:p>
        </w:tc>
        <w:tc>
          <w:tcPr>
            <w:tcW w:w="909" w:type="pct"/>
            <w:tcBorders>
              <w:top w:val="single" w:sz="4" w:space="0" w:color="auto"/>
              <w:left w:val="single" w:sz="4" w:space="0" w:color="auto"/>
              <w:bottom w:val="single" w:sz="4" w:space="0" w:color="auto"/>
              <w:right w:val="single" w:sz="4" w:space="0" w:color="auto"/>
            </w:tcBorders>
            <w:textDirection w:val="btLr"/>
            <w:vAlign w:val="center"/>
          </w:tcPr>
          <w:p w14:paraId="38ED7970" w14:textId="6310210F" w:rsidR="003542CE" w:rsidRPr="00807459" w:rsidRDefault="003542CE" w:rsidP="00807459">
            <w:pPr>
              <w:jc w:val="center"/>
              <w:cnfStyle w:val="100000000000" w:firstRow="1" w:lastRow="0" w:firstColumn="0" w:lastColumn="0" w:oddVBand="0" w:evenVBand="0" w:oddHBand="0" w:evenHBand="0" w:firstRowFirstColumn="0" w:firstRowLastColumn="0" w:lastRowFirstColumn="0" w:lastRowLastColumn="0"/>
              <w:rPr>
                <w:rFonts w:ascii="Verdana" w:hAnsi="Verdana" w:cs="Arial"/>
                <w:sz w:val="20"/>
                <w:szCs w:val="20"/>
              </w:rPr>
            </w:pPr>
            <w:r w:rsidRPr="00807459">
              <w:rPr>
                <w:rFonts w:ascii="Verdana" w:hAnsi="Verdana" w:cs="Tahoma"/>
                <w:sz w:val="20"/>
                <w:szCs w:val="20"/>
              </w:rPr>
              <w:t>Risk Manager</w:t>
            </w:r>
          </w:p>
        </w:tc>
        <w:tc>
          <w:tcPr>
            <w:tcW w:w="909" w:type="pct"/>
            <w:tcBorders>
              <w:top w:val="single" w:sz="4" w:space="0" w:color="auto"/>
              <w:left w:val="single" w:sz="4" w:space="0" w:color="auto"/>
              <w:bottom w:val="single" w:sz="4" w:space="0" w:color="auto"/>
              <w:right w:val="single" w:sz="4" w:space="0" w:color="auto"/>
            </w:tcBorders>
            <w:textDirection w:val="btLr"/>
            <w:vAlign w:val="center"/>
          </w:tcPr>
          <w:p w14:paraId="39B6E335" w14:textId="68D77A0B" w:rsidR="003542CE" w:rsidRPr="00807459" w:rsidRDefault="003542CE" w:rsidP="00807459">
            <w:pPr>
              <w:jc w:val="center"/>
              <w:cnfStyle w:val="100000000000" w:firstRow="1" w:lastRow="0" w:firstColumn="0" w:lastColumn="0" w:oddVBand="0" w:evenVBand="0" w:oddHBand="0" w:evenHBand="0" w:firstRowFirstColumn="0" w:firstRowLastColumn="0" w:lastRowFirstColumn="0" w:lastRowLastColumn="0"/>
              <w:rPr>
                <w:rFonts w:ascii="Verdana" w:hAnsi="Verdana" w:cs="Arial"/>
                <w:sz w:val="20"/>
                <w:szCs w:val="20"/>
              </w:rPr>
            </w:pPr>
            <w:r w:rsidRPr="00807459">
              <w:rPr>
                <w:rFonts w:ascii="Verdana" w:hAnsi="Verdana" w:cs="Tahoma"/>
                <w:sz w:val="20"/>
                <w:szCs w:val="20"/>
              </w:rPr>
              <w:t>Direttore Generale</w:t>
            </w:r>
            <w:r>
              <w:rPr>
                <w:rFonts w:ascii="Verdana" w:hAnsi="Verdana" w:cs="Tahoma"/>
                <w:sz w:val="20"/>
                <w:szCs w:val="20"/>
              </w:rPr>
              <w:t xml:space="preserve"> </w:t>
            </w:r>
            <w:r w:rsidRPr="00807459">
              <w:rPr>
                <w:rFonts w:ascii="Verdana" w:hAnsi="Verdana" w:cs="Tahoma"/>
                <w:sz w:val="20"/>
                <w:szCs w:val="20"/>
              </w:rPr>
              <w:t>/</w:t>
            </w:r>
            <w:r>
              <w:rPr>
                <w:rFonts w:ascii="Verdana" w:hAnsi="Verdana" w:cs="Tahoma"/>
                <w:sz w:val="20"/>
                <w:szCs w:val="20"/>
              </w:rPr>
              <w:t xml:space="preserve"> </w:t>
            </w:r>
            <w:r w:rsidRPr="00807459">
              <w:rPr>
                <w:rFonts w:ascii="Verdana" w:hAnsi="Verdana" w:cs="Tahoma"/>
                <w:sz w:val="20"/>
                <w:szCs w:val="20"/>
              </w:rPr>
              <w:t>Proprietà</w:t>
            </w:r>
          </w:p>
        </w:tc>
        <w:tc>
          <w:tcPr>
            <w:tcW w:w="910" w:type="pct"/>
            <w:tcBorders>
              <w:top w:val="single" w:sz="4" w:space="0" w:color="auto"/>
              <w:left w:val="single" w:sz="4" w:space="0" w:color="auto"/>
              <w:bottom w:val="single" w:sz="4" w:space="0" w:color="auto"/>
              <w:right w:val="single" w:sz="4" w:space="0" w:color="auto"/>
            </w:tcBorders>
            <w:textDirection w:val="btLr"/>
            <w:vAlign w:val="center"/>
          </w:tcPr>
          <w:p w14:paraId="5DF07875" w14:textId="4E194D67" w:rsidR="003542CE" w:rsidRPr="00807459" w:rsidRDefault="003542CE" w:rsidP="00807459">
            <w:pPr>
              <w:jc w:val="center"/>
              <w:cnfStyle w:val="100000000000" w:firstRow="1" w:lastRow="0" w:firstColumn="0" w:lastColumn="0" w:oddVBand="0" w:evenVBand="0" w:oddHBand="0" w:evenHBand="0" w:firstRowFirstColumn="0" w:firstRowLastColumn="0" w:lastRowFirstColumn="0" w:lastRowLastColumn="0"/>
              <w:rPr>
                <w:rFonts w:ascii="Verdana" w:hAnsi="Verdana" w:cs="Arial"/>
                <w:sz w:val="20"/>
                <w:szCs w:val="20"/>
              </w:rPr>
            </w:pPr>
            <w:r w:rsidRPr="00807459">
              <w:rPr>
                <w:rFonts w:ascii="Verdana" w:hAnsi="Verdana" w:cs="Tahoma"/>
                <w:sz w:val="20"/>
                <w:szCs w:val="20"/>
              </w:rPr>
              <w:t>Strutture di su</w:t>
            </w:r>
            <w:r>
              <w:rPr>
                <w:rFonts w:ascii="Verdana" w:hAnsi="Verdana" w:cs="Tahoma"/>
                <w:sz w:val="20"/>
                <w:szCs w:val="20"/>
              </w:rPr>
              <w:t>p</w:t>
            </w:r>
            <w:r w:rsidRPr="00807459">
              <w:rPr>
                <w:rFonts w:ascii="Verdana" w:hAnsi="Verdana" w:cs="Tahoma"/>
                <w:sz w:val="20"/>
                <w:szCs w:val="20"/>
              </w:rPr>
              <w:t>porto</w:t>
            </w:r>
          </w:p>
        </w:tc>
      </w:tr>
      <w:tr w:rsidR="003542CE" w:rsidRPr="00367F79" w14:paraId="24E1925D" w14:textId="77777777" w:rsidTr="003542CE">
        <w:trPr>
          <w:cnfStyle w:val="000000100000" w:firstRow="0" w:lastRow="0" w:firstColumn="0" w:lastColumn="0" w:oddVBand="0" w:evenVBand="0" w:oddHBand="1" w:evenHBand="0" w:firstRowFirstColumn="0" w:firstRowLastColumn="0" w:lastRowFirstColumn="0" w:lastRowLastColumn="0"/>
          <w:trHeight w:val="410"/>
          <w:jc w:val="center"/>
        </w:trPr>
        <w:tc>
          <w:tcPr>
            <w:cnfStyle w:val="001000000000" w:firstRow="0" w:lastRow="0" w:firstColumn="1" w:lastColumn="0" w:oddVBand="0" w:evenVBand="0" w:oddHBand="0" w:evenHBand="0" w:firstRowFirstColumn="0" w:firstRowLastColumn="0" w:lastRowFirstColumn="0" w:lastRowLastColumn="0"/>
            <w:tcW w:w="1362" w:type="pct"/>
            <w:vAlign w:val="center"/>
          </w:tcPr>
          <w:p w14:paraId="4A18B383" w14:textId="3DD58414" w:rsidR="003542CE" w:rsidRPr="00367F79" w:rsidRDefault="003542CE" w:rsidP="00807459">
            <w:pPr>
              <w:jc w:val="center"/>
              <w:rPr>
                <w:rFonts w:ascii="Verdana" w:hAnsi="Verdana" w:cs="Arial"/>
                <w:sz w:val="16"/>
                <w:szCs w:val="16"/>
              </w:rPr>
            </w:pPr>
            <w:r w:rsidRPr="00367F79">
              <w:rPr>
                <w:rFonts w:ascii="Verdana" w:hAnsi="Verdana" w:cs="Arial"/>
                <w:sz w:val="16"/>
                <w:szCs w:val="16"/>
              </w:rPr>
              <w:t xml:space="preserve">Redazione </w:t>
            </w:r>
          </w:p>
        </w:tc>
        <w:tc>
          <w:tcPr>
            <w:tcW w:w="909" w:type="pct"/>
            <w:vAlign w:val="center"/>
          </w:tcPr>
          <w:p w14:paraId="3BEBE8AE" w14:textId="34C52C75" w:rsidR="003542CE" w:rsidRPr="00367F79" w:rsidRDefault="003542CE" w:rsidP="00807459">
            <w:pPr>
              <w:jc w:val="center"/>
              <w:cnfStyle w:val="000000100000" w:firstRow="0" w:lastRow="0" w:firstColumn="0" w:lastColumn="0" w:oddVBand="0" w:evenVBand="0" w:oddHBand="1" w:evenHBand="0" w:firstRowFirstColumn="0" w:firstRowLastColumn="0" w:lastRowFirstColumn="0" w:lastRowLastColumn="0"/>
              <w:rPr>
                <w:rFonts w:ascii="Verdana" w:hAnsi="Verdana" w:cs="Arial"/>
                <w:sz w:val="16"/>
                <w:szCs w:val="16"/>
              </w:rPr>
            </w:pPr>
            <w:r w:rsidRPr="00367F79">
              <w:rPr>
                <w:rFonts w:ascii="Verdana" w:hAnsi="Verdana" w:cs="Arial"/>
                <w:sz w:val="16"/>
                <w:szCs w:val="16"/>
              </w:rPr>
              <w:t>R</w:t>
            </w:r>
          </w:p>
        </w:tc>
        <w:tc>
          <w:tcPr>
            <w:tcW w:w="909" w:type="pct"/>
            <w:vAlign w:val="center"/>
          </w:tcPr>
          <w:p w14:paraId="24D41D93" w14:textId="4BD93E36" w:rsidR="003542CE" w:rsidRPr="00367F79" w:rsidRDefault="003542CE" w:rsidP="00807459">
            <w:pPr>
              <w:jc w:val="center"/>
              <w:cnfStyle w:val="000000100000" w:firstRow="0" w:lastRow="0" w:firstColumn="0" w:lastColumn="0" w:oddVBand="0" w:evenVBand="0" w:oddHBand="1" w:evenHBand="0" w:firstRowFirstColumn="0" w:firstRowLastColumn="0" w:lastRowFirstColumn="0" w:lastRowLastColumn="0"/>
              <w:rPr>
                <w:rFonts w:ascii="Verdana" w:hAnsi="Verdana" w:cs="Arial"/>
                <w:sz w:val="16"/>
                <w:szCs w:val="16"/>
              </w:rPr>
            </w:pPr>
            <w:r>
              <w:rPr>
                <w:rFonts w:ascii="Verdana" w:hAnsi="Verdana" w:cs="Arial"/>
                <w:sz w:val="16"/>
                <w:szCs w:val="16"/>
              </w:rPr>
              <w:t>R</w:t>
            </w:r>
          </w:p>
        </w:tc>
        <w:tc>
          <w:tcPr>
            <w:tcW w:w="909" w:type="pct"/>
            <w:vAlign w:val="center"/>
          </w:tcPr>
          <w:p w14:paraId="3C9BB11F" w14:textId="3BBB4BC6" w:rsidR="003542CE" w:rsidRPr="00367F79" w:rsidRDefault="003542CE" w:rsidP="00807459">
            <w:pPr>
              <w:jc w:val="center"/>
              <w:cnfStyle w:val="000000100000" w:firstRow="0" w:lastRow="0" w:firstColumn="0" w:lastColumn="0" w:oddVBand="0" w:evenVBand="0" w:oddHBand="1" w:evenHBand="0" w:firstRowFirstColumn="0" w:firstRowLastColumn="0" w:lastRowFirstColumn="0" w:lastRowLastColumn="0"/>
              <w:rPr>
                <w:rFonts w:ascii="Verdana" w:hAnsi="Verdana" w:cs="Arial"/>
                <w:sz w:val="16"/>
                <w:szCs w:val="16"/>
              </w:rPr>
            </w:pPr>
            <w:r>
              <w:rPr>
                <w:rFonts w:ascii="Verdana" w:hAnsi="Verdana" w:cs="Arial"/>
                <w:sz w:val="16"/>
                <w:szCs w:val="16"/>
              </w:rPr>
              <w:t>C</w:t>
            </w:r>
          </w:p>
        </w:tc>
        <w:tc>
          <w:tcPr>
            <w:tcW w:w="910" w:type="pct"/>
            <w:vAlign w:val="center"/>
          </w:tcPr>
          <w:p w14:paraId="2A33EB96" w14:textId="7501A5CC" w:rsidR="003542CE" w:rsidRPr="00367F79" w:rsidRDefault="003542CE" w:rsidP="00807459">
            <w:pPr>
              <w:jc w:val="center"/>
              <w:cnfStyle w:val="000000100000" w:firstRow="0" w:lastRow="0" w:firstColumn="0" w:lastColumn="0" w:oddVBand="0" w:evenVBand="0" w:oddHBand="1" w:evenHBand="0" w:firstRowFirstColumn="0" w:firstRowLastColumn="0" w:lastRowFirstColumn="0" w:lastRowLastColumn="0"/>
              <w:rPr>
                <w:rFonts w:ascii="Verdana" w:hAnsi="Verdana" w:cs="Arial"/>
                <w:sz w:val="16"/>
                <w:szCs w:val="16"/>
              </w:rPr>
            </w:pPr>
            <w:r w:rsidRPr="00367F79">
              <w:rPr>
                <w:rFonts w:ascii="Verdana" w:hAnsi="Verdana" w:cs="Arial"/>
                <w:sz w:val="16"/>
                <w:szCs w:val="16"/>
              </w:rPr>
              <w:t>/</w:t>
            </w:r>
          </w:p>
        </w:tc>
      </w:tr>
      <w:tr w:rsidR="003542CE" w:rsidRPr="00367F79" w14:paraId="065DBECB" w14:textId="77777777" w:rsidTr="003542CE">
        <w:trPr>
          <w:trHeight w:val="410"/>
          <w:jc w:val="center"/>
        </w:trPr>
        <w:tc>
          <w:tcPr>
            <w:cnfStyle w:val="001000000000" w:firstRow="0" w:lastRow="0" w:firstColumn="1" w:lastColumn="0" w:oddVBand="0" w:evenVBand="0" w:oddHBand="0" w:evenHBand="0" w:firstRowFirstColumn="0" w:firstRowLastColumn="0" w:lastRowFirstColumn="0" w:lastRowLastColumn="0"/>
            <w:tcW w:w="1362" w:type="pct"/>
            <w:vAlign w:val="center"/>
          </w:tcPr>
          <w:p w14:paraId="7CB8CE73" w14:textId="4338C84F" w:rsidR="003542CE" w:rsidRPr="00367F79" w:rsidRDefault="003542CE" w:rsidP="00807459">
            <w:pPr>
              <w:jc w:val="center"/>
              <w:rPr>
                <w:rFonts w:ascii="Verdana" w:hAnsi="Verdana" w:cs="Arial"/>
                <w:sz w:val="16"/>
                <w:szCs w:val="16"/>
              </w:rPr>
            </w:pPr>
            <w:r w:rsidRPr="00367F79">
              <w:rPr>
                <w:rFonts w:ascii="Verdana" w:hAnsi="Verdana" w:cs="Arial"/>
                <w:sz w:val="16"/>
                <w:szCs w:val="16"/>
              </w:rPr>
              <w:t xml:space="preserve">Adozione </w:t>
            </w:r>
          </w:p>
        </w:tc>
        <w:tc>
          <w:tcPr>
            <w:tcW w:w="909" w:type="pct"/>
            <w:vAlign w:val="center"/>
          </w:tcPr>
          <w:p w14:paraId="0AF6A706" w14:textId="30C2F2EF" w:rsidR="003542CE" w:rsidRPr="00367F79" w:rsidRDefault="003542CE" w:rsidP="00807459">
            <w:pPr>
              <w:jc w:val="center"/>
              <w:cnfStyle w:val="000000000000" w:firstRow="0" w:lastRow="0" w:firstColumn="0" w:lastColumn="0" w:oddVBand="0" w:evenVBand="0" w:oddHBand="0" w:evenHBand="0" w:firstRowFirstColumn="0" w:firstRowLastColumn="0" w:lastRowFirstColumn="0" w:lastRowLastColumn="0"/>
              <w:rPr>
                <w:rFonts w:ascii="Verdana" w:hAnsi="Verdana" w:cs="Arial"/>
                <w:sz w:val="16"/>
                <w:szCs w:val="16"/>
              </w:rPr>
            </w:pPr>
            <w:r w:rsidRPr="00367F79">
              <w:rPr>
                <w:rFonts w:ascii="Verdana" w:hAnsi="Verdana" w:cs="Arial"/>
                <w:sz w:val="16"/>
                <w:szCs w:val="16"/>
              </w:rPr>
              <w:t>I</w:t>
            </w:r>
          </w:p>
        </w:tc>
        <w:tc>
          <w:tcPr>
            <w:tcW w:w="909" w:type="pct"/>
            <w:vAlign w:val="center"/>
          </w:tcPr>
          <w:p w14:paraId="462DB6F8" w14:textId="23DAE0A5" w:rsidR="003542CE" w:rsidRPr="00367F79" w:rsidRDefault="003542CE" w:rsidP="00807459">
            <w:pPr>
              <w:jc w:val="center"/>
              <w:cnfStyle w:val="000000000000" w:firstRow="0" w:lastRow="0" w:firstColumn="0" w:lastColumn="0" w:oddVBand="0" w:evenVBand="0" w:oddHBand="0" w:evenHBand="0" w:firstRowFirstColumn="0" w:firstRowLastColumn="0" w:lastRowFirstColumn="0" w:lastRowLastColumn="0"/>
              <w:rPr>
                <w:rFonts w:ascii="Verdana" w:hAnsi="Verdana" w:cs="Arial"/>
                <w:sz w:val="16"/>
                <w:szCs w:val="16"/>
              </w:rPr>
            </w:pPr>
            <w:r>
              <w:rPr>
                <w:rFonts w:ascii="Verdana" w:hAnsi="Verdana" w:cs="Arial"/>
                <w:sz w:val="16"/>
                <w:szCs w:val="16"/>
              </w:rPr>
              <w:t>I</w:t>
            </w:r>
          </w:p>
        </w:tc>
        <w:tc>
          <w:tcPr>
            <w:tcW w:w="909" w:type="pct"/>
            <w:vAlign w:val="center"/>
          </w:tcPr>
          <w:p w14:paraId="2016F449" w14:textId="63F7F539" w:rsidR="003542CE" w:rsidRPr="00367F79" w:rsidRDefault="003542CE" w:rsidP="00807459">
            <w:pPr>
              <w:jc w:val="center"/>
              <w:cnfStyle w:val="000000000000" w:firstRow="0" w:lastRow="0" w:firstColumn="0" w:lastColumn="0" w:oddVBand="0" w:evenVBand="0" w:oddHBand="0" w:evenHBand="0" w:firstRowFirstColumn="0" w:firstRowLastColumn="0" w:lastRowFirstColumn="0" w:lastRowLastColumn="0"/>
              <w:rPr>
                <w:rFonts w:ascii="Verdana" w:hAnsi="Verdana" w:cs="Arial"/>
                <w:sz w:val="16"/>
                <w:szCs w:val="16"/>
              </w:rPr>
            </w:pPr>
            <w:r>
              <w:rPr>
                <w:rFonts w:ascii="Verdana" w:hAnsi="Verdana" w:cs="Arial"/>
                <w:sz w:val="16"/>
                <w:szCs w:val="16"/>
              </w:rPr>
              <w:t>R</w:t>
            </w:r>
          </w:p>
        </w:tc>
        <w:tc>
          <w:tcPr>
            <w:tcW w:w="910" w:type="pct"/>
            <w:vAlign w:val="center"/>
          </w:tcPr>
          <w:p w14:paraId="394AD1C1" w14:textId="1EA968C9" w:rsidR="003542CE" w:rsidRPr="00367F79" w:rsidRDefault="003542CE" w:rsidP="00807459">
            <w:pPr>
              <w:jc w:val="center"/>
              <w:cnfStyle w:val="000000000000" w:firstRow="0" w:lastRow="0" w:firstColumn="0" w:lastColumn="0" w:oddVBand="0" w:evenVBand="0" w:oddHBand="0" w:evenHBand="0" w:firstRowFirstColumn="0" w:firstRowLastColumn="0" w:lastRowFirstColumn="0" w:lastRowLastColumn="0"/>
              <w:rPr>
                <w:rFonts w:ascii="Verdana" w:hAnsi="Verdana" w:cs="Arial"/>
                <w:sz w:val="16"/>
                <w:szCs w:val="16"/>
              </w:rPr>
            </w:pPr>
            <w:r w:rsidRPr="00367F79">
              <w:rPr>
                <w:rFonts w:ascii="Verdana" w:hAnsi="Verdana" w:cs="Arial"/>
                <w:sz w:val="16"/>
                <w:szCs w:val="16"/>
              </w:rPr>
              <w:t>/</w:t>
            </w:r>
          </w:p>
        </w:tc>
      </w:tr>
      <w:tr w:rsidR="003542CE" w:rsidRPr="00367F79" w14:paraId="60FD80D1" w14:textId="77777777" w:rsidTr="003542CE">
        <w:trPr>
          <w:cnfStyle w:val="000000100000" w:firstRow="0" w:lastRow="0" w:firstColumn="0" w:lastColumn="0" w:oddVBand="0" w:evenVBand="0" w:oddHBand="1" w:evenHBand="0" w:firstRowFirstColumn="0" w:firstRowLastColumn="0" w:lastRowFirstColumn="0" w:lastRowLastColumn="0"/>
          <w:trHeight w:val="410"/>
          <w:jc w:val="center"/>
        </w:trPr>
        <w:tc>
          <w:tcPr>
            <w:cnfStyle w:val="001000000000" w:firstRow="0" w:lastRow="0" w:firstColumn="1" w:lastColumn="0" w:oddVBand="0" w:evenVBand="0" w:oddHBand="0" w:evenHBand="0" w:firstRowFirstColumn="0" w:firstRowLastColumn="0" w:lastRowFirstColumn="0" w:lastRowLastColumn="0"/>
            <w:tcW w:w="1362" w:type="pct"/>
            <w:vAlign w:val="center"/>
          </w:tcPr>
          <w:p w14:paraId="1C062679" w14:textId="74695EC1" w:rsidR="003542CE" w:rsidRPr="00367F79" w:rsidRDefault="003542CE" w:rsidP="00807459">
            <w:pPr>
              <w:jc w:val="center"/>
              <w:rPr>
                <w:rFonts w:ascii="Verdana" w:hAnsi="Verdana" w:cs="Arial"/>
                <w:sz w:val="16"/>
                <w:szCs w:val="16"/>
              </w:rPr>
            </w:pPr>
            <w:r w:rsidRPr="00367F79">
              <w:rPr>
                <w:rFonts w:ascii="Verdana" w:hAnsi="Verdana" w:cs="Arial"/>
                <w:sz w:val="16"/>
                <w:szCs w:val="16"/>
              </w:rPr>
              <w:t xml:space="preserve">Monitoraggio </w:t>
            </w:r>
          </w:p>
        </w:tc>
        <w:tc>
          <w:tcPr>
            <w:tcW w:w="909" w:type="pct"/>
            <w:vAlign w:val="center"/>
          </w:tcPr>
          <w:p w14:paraId="32FEB830" w14:textId="1BBF2042" w:rsidR="003542CE" w:rsidRPr="00367F79" w:rsidRDefault="003542CE" w:rsidP="00807459">
            <w:pPr>
              <w:jc w:val="center"/>
              <w:cnfStyle w:val="000000100000" w:firstRow="0" w:lastRow="0" w:firstColumn="0" w:lastColumn="0" w:oddVBand="0" w:evenVBand="0" w:oddHBand="1" w:evenHBand="0" w:firstRowFirstColumn="0" w:firstRowLastColumn="0" w:lastRowFirstColumn="0" w:lastRowLastColumn="0"/>
              <w:rPr>
                <w:rFonts w:ascii="Verdana" w:hAnsi="Verdana" w:cs="Arial"/>
                <w:sz w:val="16"/>
                <w:szCs w:val="16"/>
              </w:rPr>
            </w:pPr>
            <w:r>
              <w:rPr>
                <w:rFonts w:ascii="Verdana" w:hAnsi="Verdana" w:cs="Arial"/>
                <w:sz w:val="16"/>
                <w:szCs w:val="16"/>
              </w:rPr>
              <w:t>R</w:t>
            </w:r>
          </w:p>
        </w:tc>
        <w:tc>
          <w:tcPr>
            <w:tcW w:w="909" w:type="pct"/>
            <w:vAlign w:val="center"/>
          </w:tcPr>
          <w:p w14:paraId="70ECE72C" w14:textId="0E454F6F" w:rsidR="003542CE" w:rsidRPr="00367F79" w:rsidRDefault="003542CE" w:rsidP="00807459">
            <w:pPr>
              <w:jc w:val="center"/>
              <w:cnfStyle w:val="000000100000" w:firstRow="0" w:lastRow="0" w:firstColumn="0" w:lastColumn="0" w:oddVBand="0" w:evenVBand="0" w:oddHBand="1" w:evenHBand="0" w:firstRowFirstColumn="0" w:firstRowLastColumn="0" w:lastRowFirstColumn="0" w:lastRowLastColumn="0"/>
              <w:rPr>
                <w:rFonts w:ascii="Verdana" w:hAnsi="Verdana" w:cs="Arial"/>
                <w:sz w:val="16"/>
                <w:szCs w:val="16"/>
              </w:rPr>
            </w:pPr>
            <w:r>
              <w:rPr>
                <w:rFonts w:ascii="Verdana" w:hAnsi="Verdana" w:cs="Arial"/>
                <w:sz w:val="16"/>
                <w:szCs w:val="16"/>
              </w:rPr>
              <w:t>R</w:t>
            </w:r>
          </w:p>
        </w:tc>
        <w:tc>
          <w:tcPr>
            <w:tcW w:w="909" w:type="pct"/>
            <w:vAlign w:val="center"/>
          </w:tcPr>
          <w:p w14:paraId="3EE4ED16" w14:textId="1FAE17F7" w:rsidR="003542CE" w:rsidRPr="00367F79" w:rsidRDefault="003542CE" w:rsidP="00807459">
            <w:pPr>
              <w:jc w:val="center"/>
              <w:cnfStyle w:val="000000100000" w:firstRow="0" w:lastRow="0" w:firstColumn="0" w:lastColumn="0" w:oddVBand="0" w:evenVBand="0" w:oddHBand="1" w:evenHBand="0" w:firstRowFirstColumn="0" w:firstRowLastColumn="0" w:lastRowFirstColumn="0" w:lastRowLastColumn="0"/>
              <w:rPr>
                <w:rFonts w:ascii="Verdana" w:hAnsi="Verdana" w:cs="Arial"/>
                <w:sz w:val="16"/>
                <w:szCs w:val="16"/>
              </w:rPr>
            </w:pPr>
            <w:r>
              <w:rPr>
                <w:rFonts w:ascii="Verdana" w:hAnsi="Verdana" w:cs="Arial"/>
                <w:sz w:val="16"/>
                <w:szCs w:val="16"/>
              </w:rPr>
              <w:t>I</w:t>
            </w:r>
          </w:p>
        </w:tc>
        <w:tc>
          <w:tcPr>
            <w:tcW w:w="910" w:type="pct"/>
            <w:vAlign w:val="center"/>
          </w:tcPr>
          <w:p w14:paraId="1C32B95A" w14:textId="0CD51D89" w:rsidR="003542CE" w:rsidRPr="00367F79" w:rsidRDefault="003542CE" w:rsidP="00807459">
            <w:pPr>
              <w:jc w:val="center"/>
              <w:cnfStyle w:val="000000100000" w:firstRow="0" w:lastRow="0" w:firstColumn="0" w:lastColumn="0" w:oddVBand="0" w:evenVBand="0" w:oddHBand="1" w:evenHBand="0" w:firstRowFirstColumn="0" w:firstRowLastColumn="0" w:lastRowFirstColumn="0" w:lastRowLastColumn="0"/>
              <w:rPr>
                <w:rFonts w:ascii="Verdana" w:hAnsi="Verdana" w:cs="Arial"/>
                <w:sz w:val="16"/>
                <w:szCs w:val="16"/>
              </w:rPr>
            </w:pPr>
            <w:r>
              <w:rPr>
                <w:rFonts w:ascii="Verdana" w:hAnsi="Verdana" w:cs="Arial"/>
                <w:sz w:val="16"/>
                <w:szCs w:val="16"/>
              </w:rPr>
              <w:t>C</w:t>
            </w:r>
          </w:p>
        </w:tc>
      </w:tr>
    </w:tbl>
    <w:p w14:paraId="4A373053" w14:textId="38927E7C" w:rsidR="003007DF" w:rsidRDefault="003007DF" w:rsidP="005602D9">
      <w:pPr>
        <w:widowControl w:val="0"/>
        <w:suppressAutoHyphens/>
        <w:spacing w:after="0" w:line="276" w:lineRule="auto"/>
        <w:jc w:val="both"/>
        <w:rPr>
          <w:rFonts w:ascii="Verdana" w:eastAsia="SimSun" w:hAnsi="Verdana" w:cs="Arial"/>
          <w:b/>
          <w:bCs/>
          <w:color w:val="000000"/>
          <w:kern w:val="1"/>
          <w:sz w:val="12"/>
          <w:szCs w:val="12"/>
          <w:lang w:eastAsia="zh-CN" w:bidi="hi-IN"/>
        </w:rPr>
      </w:pPr>
      <w:bookmarkStart w:id="36" w:name="_Hlk31887842"/>
      <w:r>
        <w:rPr>
          <w:rFonts w:ascii="Verdana" w:eastAsia="SimSun" w:hAnsi="Verdana" w:cs="Arial"/>
          <w:b/>
          <w:bCs/>
          <w:color w:val="000000"/>
          <w:kern w:val="1"/>
          <w:sz w:val="12"/>
          <w:szCs w:val="12"/>
          <w:lang w:eastAsia="zh-CN" w:bidi="hi-IN"/>
        </w:rPr>
        <w:tab/>
      </w:r>
    </w:p>
    <w:p w14:paraId="7D593485" w14:textId="01EBB2CE" w:rsidR="009C12BB" w:rsidRPr="00FC0D8C" w:rsidRDefault="009648A7" w:rsidP="005602D9">
      <w:pPr>
        <w:widowControl w:val="0"/>
        <w:suppressAutoHyphens/>
        <w:spacing w:after="0" w:line="276" w:lineRule="auto"/>
        <w:jc w:val="both"/>
        <w:rPr>
          <w:rFonts w:ascii="Verdana" w:eastAsia="SimSun" w:hAnsi="Verdana" w:cs="Arial"/>
          <w:b/>
          <w:bCs/>
          <w:color w:val="000000"/>
          <w:kern w:val="1"/>
          <w:sz w:val="12"/>
          <w:szCs w:val="12"/>
          <w:lang w:eastAsia="zh-CN" w:bidi="hi-IN"/>
        </w:rPr>
      </w:pPr>
      <w:r>
        <w:rPr>
          <w:rFonts w:ascii="Verdana" w:eastAsia="SimSun" w:hAnsi="Verdana" w:cs="Arial"/>
          <w:b/>
          <w:bCs/>
          <w:color w:val="000000"/>
          <w:kern w:val="1"/>
          <w:sz w:val="12"/>
          <w:szCs w:val="12"/>
          <w:lang w:eastAsia="zh-CN" w:bidi="hi-IN"/>
        </w:rPr>
        <w:t>R: Responsabile; C: Coinvolto; I: Interessato</w:t>
      </w:r>
      <w:r w:rsidR="00FC0D8C">
        <w:rPr>
          <w:rFonts w:ascii="Verdana" w:eastAsia="SimSun" w:hAnsi="Verdana" w:cs="Arial"/>
          <w:b/>
          <w:bCs/>
          <w:color w:val="000000"/>
          <w:kern w:val="1"/>
          <w:sz w:val="12"/>
          <w:szCs w:val="12"/>
          <w:lang w:eastAsia="zh-CN" w:bidi="hi-IN"/>
        </w:rPr>
        <w:tab/>
      </w:r>
      <w:r w:rsidR="00FC0D8C">
        <w:rPr>
          <w:rFonts w:ascii="Verdana" w:eastAsia="SimSun" w:hAnsi="Verdana" w:cs="Arial"/>
          <w:b/>
          <w:bCs/>
          <w:color w:val="000000"/>
          <w:kern w:val="1"/>
          <w:sz w:val="12"/>
          <w:szCs w:val="12"/>
          <w:lang w:eastAsia="zh-CN" w:bidi="hi-IN"/>
        </w:rPr>
        <w:br/>
      </w:r>
      <w:bookmarkEnd w:id="36"/>
    </w:p>
    <w:p w14:paraId="6825A172" w14:textId="39820691" w:rsidR="009648A7" w:rsidRDefault="009648A7" w:rsidP="005602D9">
      <w:pPr>
        <w:widowControl w:val="0"/>
        <w:suppressAutoHyphens/>
        <w:spacing w:after="0" w:line="276" w:lineRule="auto"/>
        <w:ind w:firstLine="567"/>
        <w:jc w:val="both"/>
        <w:rPr>
          <w:rFonts w:ascii="Verdana" w:eastAsia="SimSun" w:hAnsi="Verdana" w:cs="Arial"/>
          <w:color w:val="000000"/>
          <w:kern w:val="1"/>
          <w:sz w:val="20"/>
          <w:szCs w:val="20"/>
          <w:lang w:eastAsia="zh-CN" w:bidi="hi-IN"/>
        </w:rPr>
      </w:pPr>
    </w:p>
    <w:p w14:paraId="5AFA9A4D" w14:textId="77777777" w:rsidR="008E4C8C" w:rsidRDefault="008E4C8C" w:rsidP="008E4C8C">
      <w:pPr>
        <w:widowControl w:val="0"/>
        <w:suppressAutoHyphens/>
        <w:spacing w:after="0" w:line="276" w:lineRule="auto"/>
        <w:ind w:firstLine="567"/>
        <w:jc w:val="both"/>
        <w:rPr>
          <w:rFonts w:ascii="Verdana" w:eastAsia="SimSun" w:hAnsi="Verdana" w:cs="Arial"/>
          <w:color w:val="000000"/>
          <w:kern w:val="1"/>
          <w:sz w:val="20"/>
          <w:szCs w:val="20"/>
          <w:lang w:eastAsia="zh-CN" w:bidi="hi-IN"/>
        </w:rPr>
      </w:pPr>
      <w:bookmarkStart w:id="37" w:name="_Toc31615580"/>
    </w:p>
    <w:p w14:paraId="1F25B5B5" w14:textId="77777777" w:rsidR="002637C2" w:rsidRDefault="002637C2" w:rsidP="008E4C8C">
      <w:pPr>
        <w:widowControl w:val="0"/>
        <w:suppressAutoHyphens/>
        <w:spacing w:after="0" w:line="276" w:lineRule="auto"/>
        <w:ind w:firstLine="567"/>
        <w:jc w:val="both"/>
        <w:rPr>
          <w:rFonts w:ascii="Verdana" w:eastAsia="SimSun" w:hAnsi="Verdana" w:cs="Arial"/>
          <w:color w:val="000000"/>
          <w:kern w:val="1"/>
          <w:sz w:val="20"/>
          <w:szCs w:val="20"/>
          <w:lang w:eastAsia="zh-CN" w:bidi="hi-IN"/>
        </w:rPr>
      </w:pPr>
    </w:p>
    <w:p w14:paraId="5AFE5955" w14:textId="77777777" w:rsidR="008E4C8C" w:rsidRPr="003F528D" w:rsidRDefault="008E4C8C" w:rsidP="008E4C8C">
      <w:pPr>
        <w:pStyle w:val="Paragrafoelenco"/>
        <w:keepNext/>
        <w:widowControl w:val="0"/>
        <w:numPr>
          <w:ilvl w:val="0"/>
          <w:numId w:val="13"/>
        </w:numPr>
        <w:suppressAutoHyphens/>
        <w:spacing w:after="0" w:line="240" w:lineRule="auto"/>
        <w:jc w:val="both"/>
        <w:outlineLvl w:val="0"/>
        <w:rPr>
          <w:rFonts w:ascii="Verdana" w:eastAsia="Microsoft YaHei" w:hAnsi="Verdana" w:cs="Mangal"/>
          <w:b/>
          <w:bCs/>
          <w:smallCaps/>
          <w:vanish/>
          <w:kern w:val="32"/>
          <w:sz w:val="20"/>
          <w:szCs w:val="20"/>
          <w:lang w:eastAsia="zh-CN" w:bidi="hi-IN"/>
        </w:rPr>
      </w:pPr>
      <w:bookmarkStart w:id="38" w:name="_Toc159587695"/>
      <w:bookmarkStart w:id="39" w:name="_Toc168311247"/>
      <w:bookmarkStart w:id="40" w:name="_Toc195712679"/>
      <w:bookmarkStart w:id="41" w:name="_Toc195779579"/>
      <w:bookmarkStart w:id="42" w:name="_Toc196824286"/>
      <w:bookmarkStart w:id="43" w:name="_Toc197514773"/>
      <w:bookmarkStart w:id="44" w:name="_Toc199166830"/>
      <w:bookmarkStart w:id="45" w:name="_Toc222170573"/>
      <w:bookmarkStart w:id="46" w:name="_Toc222170698"/>
      <w:bookmarkEnd w:id="38"/>
      <w:bookmarkEnd w:id="39"/>
      <w:bookmarkEnd w:id="40"/>
      <w:bookmarkEnd w:id="41"/>
      <w:bookmarkEnd w:id="42"/>
      <w:bookmarkEnd w:id="43"/>
      <w:bookmarkEnd w:id="44"/>
      <w:bookmarkEnd w:id="45"/>
      <w:bookmarkEnd w:id="46"/>
    </w:p>
    <w:p w14:paraId="6AB5F827" w14:textId="77777777" w:rsidR="008E4C8C" w:rsidRPr="007F7D1A" w:rsidRDefault="008E4C8C" w:rsidP="008E4C8C">
      <w:pPr>
        <w:pStyle w:val="Paragrafoelenco"/>
        <w:keepNext/>
        <w:widowControl w:val="0"/>
        <w:numPr>
          <w:ilvl w:val="0"/>
          <w:numId w:val="21"/>
        </w:numPr>
        <w:suppressAutoHyphens/>
        <w:spacing w:after="0" w:line="240" w:lineRule="auto"/>
        <w:ind w:left="851" w:hanging="851"/>
        <w:jc w:val="both"/>
        <w:outlineLvl w:val="0"/>
        <w:rPr>
          <w:rFonts w:ascii="Verdana" w:eastAsia="Microsoft YaHei" w:hAnsi="Verdana" w:cs="Mangal"/>
          <w:b/>
          <w:bCs/>
          <w:smallCaps/>
          <w:kern w:val="32"/>
          <w:sz w:val="20"/>
          <w:szCs w:val="20"/>
          <w:lang w:eastAsia="zh-CN" w:bidi="hi-IN"/>
        </w:rPr>
      </w:pPr>
      <w:bookmarkStart w:id="47" w:name="_Toc195779580"/>
      <w:bookmarkStart w:id="48" w:name="_Toc222170699"/>
      <w:r w:rsidRPr="007F7D1A">
        <w:rPr>
          <w:rFonts w:ascii="Verdana" w:eastAsia="Microsoft YaHei" w:hAnsi="Verdana" w:cs="Mangal"/>
          <w:b/>
          <w:bCs/>
          <w:smallCaps/>
          <w:kern w:val="32"/>
          <w:sz w:val="20"/>
          <w:szCs w:val="20"/>
          <w:lang w:eastAsia="zh-CN" w:bidi="hi-IN"/>
        </w:rPr>
        <w:t>GESTIONE DEL RISCHIO INFETTIVO</w:t>
      </w:r>
      <w:bookmarkEnd w:id="47"/>
      <w:bookmarkEnd w:id="48"/>
    </w:p>
    <w:p w14:paraId="6ED656AD" w14:textId="77777777" w:rsidR="008E4C8C" w:rsidRDefault="008E4C8C" w:rsidP="008E4C8C">
      <w:pPr>
        <w:widowControl w:val="0"/>
        <w:suppressAutoHyphens/>
        <w:spacing w:after="0" w:line="276" w:lineRule="auto"/>
        <w:ind w:left="142"/>
        <w:jc w:val="both"/>
        <w:rPr>
          <w:rFonts w:ascii="Verdana" w:eastAsia="SimSun" w:hAnsi="Verdana" w:cs="Arial"/>
          <w:color w:val="000000"/>
          <w:kern w:val="1"/>
          <w:sz w:val="20"/>
          <w:szCs w:val="20"/>
          <w:lang w:eastAsia="zh-CN" w:bidi="hi-IN"/>
        </w:rPr>
      </w:pPr>
    </w:p>
    <w:p w14:paraId="542C4723" w14:textId="3BFF4777" w:rsidR="002A6154" w:rsidRDefault="008E4C8C" w:rsidP="008E4C8C">
      <w:pPr>
        <w:widowControl w:val="0"/>
        <w:suppressAutoHyphens/>
        <w:spacing w:after="0" w:line="276" w:lineRule="auto"/>
        <w:ind w:left="142"/>
        <w:jc w:val="both"/>
        <w:rPr>
          <w:rFonts w:ascii="Verdana" w:eastAsia="SimSun" w:hAnsi="Verdana" w:cs="Arial"/>
          <w:color w:val="000000"/>
          <w:kern w:val="1"/>
          <w:sz w:val="20"/>
          <w:szCs w:val="20"/>
          <w:lang w:eastAsia="zh-CN" w:bidi="hi-IN"/>
        </w:rPr>
      </w:pPr>
      <w:r>
        <w:rPr>
          <w:rFonts w:ascii="Verdana" w:eastAsia="SimSun" w:hAnsi="Verdana" w:cs="Arial"/>
          <w:color w:val="000000"/>
          <w:kern w:val="1"/>
          <w:sz w:val="20"/>
          <w:szCs w:val="20"/>
          <w:lang w:eastAsia="zh-CN" w:bidi="hi-IN"/>
        </w:rPr>
        <w:t xml:space="preserve">La Direzione di </w:t>
      </w:r>
      <w:r w:rsidR="00E636E0">
        <w:rPr>
          <w:rFonts w:ascii="Verdana" w:eastAsia="SimSun" w:hAnsi="Verdana" w:cs="Arial"/>
          <w:color w:val="000000"/>
          <w:kern w:val="1"/>
          <w:sz w:val="20"/>
          <w:szCs w:val="20"/>
          <w:lang w:eastAsia="zh-CN" w:bidi="hi-IN"/>
        </w:rPr>
        <w:t>Nuova Sanità Romana</w:t>
      </w:r>
      <w:r w:rsidR="007308D8">
        <w:rPr>
          <w:rFonts w:ascii="Verdana" w:eastAsia="SimSun" w:hAnsi="Verdana" w:cs="Arial"/>
          <w:color w:val="000000"/>
          <w:kern w:val="1"/>
          <w:sz w:val="20"/>
          <w:szCs w:val="20"/>
          <w:lang w:eastAsia="zh-CN" w:bidi="hi-IN"/>
        </w:rPr>
        <w:t xml:space="preserve"> Srl</w:t>
      </w:r>
      <w:r w:rsidR="006D1FA3">
        <w:rPr>
          <w:rFonts w:ascii="Verdana" w:eastAsia="SimSun" w:hAnsi="Verdana" w:cs="Arial"/>
          <w:color w:val="000000"/>
          <w:kern w:val="1"/>
          <w:sz w:val="20"/>
          <w:szCs w:val="20"/>
          <w:lang w:eastAsia="zh-CN" w:bidi="hi-IN"/>
        </w:rPr>
        <w:t xml:space="preserve"> </w:t>
      </w:r>
      <w:r w:rsidRPr="008E4C8C">
        <w:rPr>
          <w:rFonts w:ascii="Verdana" w:eastAsia="SimSun" w:hAnsi="Verdana" w:cs="Arial"/>
          <w:color w:val="000000"/>
          <w:kern w:val="1"/>
          <w:sz w:val="20"/>
          <w:szCs w:val="20"/>
          <w:lang w:eastAsia="zh-CN" w:bidi="hi-IN"/>
        </w:rPr>
        <w:t xml:space="preserve">nell’ambito della Gestione del Rischio Clinico ha da sempre dedicato una particolare attenzione alle infezioni correlate all’assistenza (ICA) e alla loro gestione. L’Igiene delle Mani rappresenta la prima e più semplice misura di prevenzione delle infezioni. </w:t>
      </w:r>
    </w:p>
    <w:p w14:paraId="5FFDB58F" w14:textId="77777777" w:rsidR="002A6154" w:rsidRDefault="008E4C8C" w:rsidP="002A6154">
      <w:pPr>
        <w:widowControl w:val="0"/>
        <w:suppressAutoHyphens/>
        <w:spacing w:after="0" w:line="276" w:lineRule="auto"/>
        <w:ind w:left="142" w:firstLine="566"/>
        <w:jc w:val="both"/>
        <w:rPr>
          <w:rFonts w:ascii="Verdana" w:eastAsia="SimSun" w:hAnsi="Verdana" w:cs="Arial"/>
          <w:color w:val="000000"/>
          <w:kern w:val="1"/>
          <w:sz w:val="20"/>
          <w:szCs w:val="20"/>
          <w:lang w:eastAsia="zh-CN" w:bidi="hi-IN"/>
        </w:rPr>
      </w:pPr>
      <w:r w:rsidRPr="008E4C8C">
        <w:rPr>
          <w:rFonts w:ascii="Verdana" w:eastAsia="SimSun" w:hAnsi="Verdana" w:cs="Arial"/>
          <w:color w:val="000000"/>
          <w:kern w:val="1"/>
          <w:sz w:val="20"/>
          <w:szCs w:val="20"/>
          <w:lang w:eastAsia="zh-CN" w:bidi="hi-IN"/>
        </w:rPr>
        <w:t xml:space="preserve">Essa svolge un ruolo ancor più fondamentale all’interno delle strutture sanitarie, sia per la salute propria che per quella delle altre persone. Il lavaggio delle mani è la misura più̀ efficace per prevenire la trasmissione delle infezioni; le mani degli operatori sanitari sono infatti il veicolo principale di trasferimento di patogeni da un paziente all’altro e dai pazienti agli stessi operatori. Le Malattie Infettive sono un problema mondiale, ormai sempre più incalzante. Come ha dimostrato la pandemia da Covid – 19, l’Igiene delle Mani ha rappresentato uno dei primi e dei più importanti processi di prevenzione. Tale pratica risulta ugualmente importante anche per altre tipologie di Malattie Infettive (es. influenza, ect.) sia nei contesti comuni che in quelli sanitari come le realtà ambulatoriali. </w:t>
      </w:r>
    </w:p>
    <w:p w14:paraId="473EC50F" w14:textId="77777777" w:rsidR="002A6154" w:rsidRDefault="008E4C8C" w:rsidP="002A6154">
      <w:pPr>
        <w:widowControl w:val="0"/>
        <w:suppressAutoHyphens/>
        <w:spacing w:after="0" w:line="276" w:lineRule="auto"/>
        <w:ind w:left="142" w:firstLine="566"/>
        <w:jc w:val="both"/>
        <w:rPr>
          <w:rFonts w:ascii="Verdana" w:eastAsia="SimSun" w:hAnsi="Verdana" w:cs="Arial"/>
          <w:color w:val="000000"/>
          <w:kern w:val="1"/>
          <w:sz w:val="20"/>
          <w:szCs w:val="20"/>
          <w:lang w:eastAsia="zh-CN" w:bidi="hi-IN"/>
        </w:rPr>
      </w:pPr>
      <w:r w:rsidRPr="008E4C8C">
        <w:rPr>
          <w:rFonts w:ascii="Verdana" w:eastAsia="SimSun" w:hAnsi="Verdana" w:cs="Arial"/>
          <w:color w:val="000000"/>
          <w:kern w:val="1"/>
          <w:sz w:val="20"/>
          <w:szCs w:val="20"/>
          <w:lang w:eastAsia="zh-CN" w:bidi="hi-IN"/>
        </w:rPr>
        <w:t xml:space="preserve">È oramai dimostrata l’efficacia dell’Igiene delle Mani per la prevenzione delle Malattie Infettive e per il contrasto del fenomeno della resistenza ai farmaci. A testimonianza dell’assoluta rilevanza dei temi correlati alla gestione del rischio infettivo, la Regione Lazio ha elaborato due specifici documenti: il Piano di Intervento Regionale sull’Igiene delle Mani (adottato con Determinazione n. G02044 del 26 febbraio 2021) e il Documento di indirizzo sulle buone pratiche per la prevenzione e il controllo delle Infezioni Correlate all'Assistenza (ICA) (adottato con Determinazione n. G16501 del 28 novembre 2022). </w:t>
      </w:r>
    </w:p>
    <w:p w14:paraId="4A9DF6CB" w14:textId="43E0554F" w:rsidR="008E4C8C" w:rsidRPr="008E4C8C" w:rsidRDefault="008E4C8C" w:rsidP="002A6154">
      <w:pPr>
        <w:widowControl w:val="0"/>
        <w:suppressAutoHyphens/>
        <w:spacing w:after="0" w:line="276" w:lineRule="auto"/>
        <w:ind w:left="142" w:firstLine="566"/>
        <w:jc w:val="both"/>
        <w:rPr>
          <w:rFonts w:ascii="Verdana" w:eastAsia="SimSun" w:hAnsi="Verdana" w:cs="Arial"/>
          <w:color w:val="000000"/>
          <w:kern w:val="1"/>
          <w:sz w:val="20"/>
          <w:szCs w:val="20"/>
          <w:lang w:eastAsia="zh-CN" w:bidi="hi-IN"/>
        </w:rPr>
      </w:pPr>
      <w:r w:rsidRPr="008E4C8C">
        <w:rPr>
          <w:rFonts w:ascii="Verdana" w:eastAsia="SimSun" w:hAnsi="Verdana" w:cs="Arial"/>
          <w:color w:val="000000"/>
          <w:kern w:val="1"/>
          <w:sz w:val="20"/>
          <w:szCs w:val="20"/>
          <w:lang w:eastAsia="zh-CN" w:bidi="hi-IN"/>
        </w:rPr>
        <w:t xml:space="preserve">I documenti sopracitati intendono sia fornire gli strumenti per l’implementazione della corretta igiene delle mani fra gli operatori, che definire un set di requisiti (organizzativi, tecnologici, strutturali e professionali) utile a promuovere e documentare le attività di miglioramento della qualità e della sicurezza delle cure relativamente al rischio infettivo. (Regione Lazio. Registro Ufficiale. U. 0431151. 19-04-2023). La Direzione di </w:t>
      </w:r>
      <w:r w:rsidR="00E636E0">
        <w:rPr>
          <w:rFonts w:ascii="Verdana" w:eastAsia="SimSun" w:hAnsi="Verdana" w:cs="Arial"/>
          <w:color w:val="000000"/>
          <w:kern w:val="1"/>
          <w:sz w:val="20"/>
          <w:szCs w:val="20"/>
          <w:lang w:eastAsia="zh-CN" w:bidi="hi-IN"/>
        </w:rPr>
        <w:t xml:space="preserve">Nuova Sanità Romana </w:t>
      </w:r>
      <w:r w:rsidR="007308D8">
        <w:rPr>
          <w:rFonts w:ascii="Verdana" w:eastAsia="SimSun" w:hAnsi="Verdana" w:cs="Arial"/>
          <w:color w:val="000000"/>
          <w:kern w:val="1"/>
          <w:sz w:val="20"/>
          <w:szCs w:val="20"/>
          <w:lang w:eastAsia="zh-CN" w:bidi="hi-IN"/>
        </w:rPr>
        <w:t>SRL</w:t>
      </w:r>
      <w:r w:rsidR="00ED26BE">
        <w:rPr>
          <w:rFonts w:ascii="Verdana" w:eastAsia="SimSun" w:hAnsi="Verdana" w:cs="Arial"/>
          <w:color w:val="000000"/>
          <w:kern w:val="1"/>
          <w:sz w:val="20"/>
          <w:szCs w:val="20"/>
          <w:lang w:eastAsia="zh-CN" w:bidi="hi-IN"/>
        </w:rPr>
        <w:t xml:space="preserve"> </w:t>
      </w:r>
      <w:r w:rsidRPr="008E4C8C">
        <w:rPr>
          <w:rFonts w:ascii="Verdana" w:eastAsia="SimSun" w:hAnsi="Verdana" w:cs="Arial"/>
          <w:color w:val="000000"/>
          <w:kern w:val="1"/>
          <w:sz w:val="20"/>
          <w:szCs w:val="20"/>
          <w:lang w:eastAsia="zh-CN" w:bidi="hi-IN"/>
        </w:rPr>
        <w:t xml:space="preserve">ha recepito le indicazioni fornite </w:t>
      </w:r>
      <w:r w:rsidR="009B6233">
        <w:rPr>
          <w:rFonts w:ascii="Verdana" w:eastAsia="SimSun" w:hAnsi="Verdana" w:cs="Arial"/>
          <w:color w:val="000000"/>
          <w:kern w:val="1"/>
          <w:sz w:val="20"/>
          <w:szCs w:val="20"/>
          <w:lang w:eastAsia="zh-CN" w:bidi="hi-IN"/>
        </w:rPr>
        <w:t>nel</w:t>
      </w:r>
      <w:r w:rsidRPr="008E4C8C">
        <w:rPr>
          <w:rFonts w:ascii="Verdana" w:eastAsia="SimSun" w:hAnsi="Verdana" w:cs="Arial"/>
          <w:color w:val="000000"/>
          <w:kern w:val="1"/>
          <w:sz w:val="20"/>
          <w:szCs w:val="20"/>
          <w:lang w:eastAsia="zh-CN" w:bidi="hi-IN"/>
        </w:rPr>
        <w:t>le determinazioni della Regione Lazio citate.</w:t>
      </w:r>
    </w:p>
    <w:p w14:paraId="7EF6F6AC" w14:textId="77777777" w:rsidR="0033017D" w:rsidRDefault="0033017D">
      <w:pPr>
        <w:rPr>
          <w:rFonts w:ascii="Verdana" w:eastAsia="Microsoft YaHei" w:hAnsi="Verdana" w:cs="Mangal"/>
          <w:b/>
          <w:bCs/>
          <w:smallCaps/>
          <w:kern w:val="32"/>
          <w:sz w:val="20"/>
          <w:szCs w:val="20"/>
          <w:lang w:eastAsia="zh-CN" w:bidi="hi-IN"/>
        </w:rPr>
      </w:pPr>
      <w:r>
        <w:rPr>
          <w:rFonts w:ascii="Verdana" w:eastAsia="Microsoft YaHei" w:hAnsi="Verdana" w:cs="Mangal"/>
          <w:b/>
          <w:bCs/>
          <w:smallCaps/>
          <w:kern w:val="32"/>
          <w:sz w:val="20"/>
          <w:szCs w:val="20"/>
          <w:lang w:eastAsia="zh-CN" w:bidi="hi-IN"/>
        </w:rPr>
        <w:br w:type="page"/>
      </w:r>
    </w:p>
    <w:p w14:paraId="253000B4" w14:textId="7DFB4BA3" w:rsidR="00F83636" w:rsidRPr="008E4C8C" w:rsidRDefault="00FF795C" w:rsidP="008E4C8C">
      <w:pPr>
        <w:pStyle w:val="Paragrafoelenco"/>
        <w:keepNext/>
        <w:widowControl w:val="0"/>
        <w:numPr>
          <w:ilvl w:val="0"/>
          <w:numId w:val="21"/>
        </w:numPr>
        <w:suppressAutoHyphens/>
        <w:spacing w:after="0" w:line="240" w:lineRule="auto"/>
        <w:ind w:left="851" w:hanging="851"/>
        <w:jc w:val="both"/>
        <w:outlineLvl w:val="0"/>
        <w:rPr>
          <w:rFonts w:ascii="Verdana" w:eastAsia="Microsoft YaHei" w:hAnsi="Verdana" w:cs="Mangal"/>
          <w:b/>
          <w:bCs/>
          <w:smallCaps/>
          <w:kern w:val="32"/>
          <w:sz w:val="20"/>
          <w:szCs w:val="20"/>
          <w:lang w:eastAsia="zh-CN" w:bidi="hi-IN"/>
        </w:rPr>
      </w:pPr>
      <w:bookmarkStart w:id="49" w:name="_Toc222170700"/>
      <w:r w:rsidRPr="008E4C8C">
        <w:rPr>
          <w:rFonts w:ascii="Verdana" w:eastAsia="Microsoft YaHei" w:hAnsi="Verdana" w:cs="Mangal"/>
          <w:b/>
          <w:bCs/>
          <w:smallCaps/>
          <w:kern w:val="32"/>
          <w:sz w:val="20"/>
          <w:szCs w:val="20"/>
          <w:lang w:eastAsia="zh-CN" w:bidi="hi-IN"/>
        </w:rPr>
        <w:lastRenderedPageBreak/>
        <w:t xml:space="preserve">OBIETTIVI </w:t>
      </w:r>
      <w:bookmarkEnd w:id="37"/>
      <w:r w:rsidRPr="008E4C8C">
        <w:rPr>
          <w:rFonts w:ascii="Verdana" w:eastAsia="Microsoft YaHei" w:hAnsi="Verdana" w:cs="Mangal"/>
          <w:b/>
          <w:bCs/>
          <w:smallCaps/>
          <w:kern w:val="32"/>
          <w:sz w:val="20"/>
          <w:szCs w:val="20"/>
          <w:lang w:eastAsia="zh-CN" w:bidi="hi-IN"/>
        </w:rPr>
        <w:t>E ATTIVITÀ</w:t>
      </w:r>
      <w:r w:rsidR="003007DF" w:rsidRPr="008E4C8C">
        <w:rPr>
          <w:rFonts w:ascii="Verdana" w:eastAsia="Microsoft YaHei" w:hAnsi="Verdana" w:cs="Mangal"/>
          <w:b/>
          <w:bCs/>
          <w:smallCaps/>
          <w:kern w:val="32"/>
          <w:sz w:val="20"/>
          <w:szCs w:val="20"/>
          <w:lang w:eastAsia="zh-CN" w:bidi="hi-IN"/>
        </w:rPr>
        <w:t xml:space="preserve"> PER LA GESTIONE DEL RISCHIO </w:t>
      </w:r>
      <w:r w:rsidR="0029505F" w:rsidRPr="008E4C8C">
        <w:rPr>
          <w:rFonts w:ascii="Verdana" w:eastAsia="Microsoft YaHei" w:hAnsi="Verdana" w:cs="Mangal"/>
          <w:b/>
          <w:bCs/>
          <w:smallCaps/>
          <w:kern w:val="32"/>
          <w:sz w:val="20"/>
          <w:szCs w:val="20"/>
          <w:lang w:eastAsia="zh-CN" w:bidi="hi-IN"/>
        </w:rPr>
        <w:t>SANITARIO</w:t>
      </w:r>
      <w:bookmarkEnd w:id="49"/>
    </w:p>
    <w:p w14:paraId="3D97C9B7" w14:textId="75B720B9" w:rsidR="00F83636" w:rsidRDefault="00F83636" w:rsidP="005602D9">
      <w:pPr>
        <w:widowControl w:val="0"/>
        <w:suppressAutoHyphens/>
        <w:spacing w:after="0" w:line="276" w:lineRule="auto"/>
        <w:ind w:firstLine="567"/>
        <w:jc w:val="both"/>
        <w:rPr>
          <w:rFonts w:ascii="Verdana" w:eastAsia="SimSun" w:hAnsi="Verdana" w:cs="Arial"/>
          <w:color w:val="000000"/>
          <w:kern w:val="1"/>
          <w:sz w:val="20"/>
          <w:szCs w:val="20"/>
          <w:lang w:eastAsia="zh-CN" w:bidi="hi-IN"/>
        </w:rPr>
      </w:pPr>
    </w:p>
    <w:p w14:paraId="6D749BE1" w14:textId="77777777" w:rsidR="00FF795C" w:rsidRPr="00FF795C" w:rsidRDefault="00FF795C" w:rsidP="00FF795C">
      <w:pPr>
        <w:pStyle w:val="Paragrafoelenco"/>
        <w:keepNext/>
        <w:widowControl w:val="0"/>
        <w:numPr>
          <w:ilvl w:val="0"/>
          <w:numId w:val="13"/>
        </w:numPr>
        <w:suppressAutoHyphens/>
        <w:spacing w:after="0" w:line="240" w:lineRule="auto"/>
        <w:jc w:val="both"/>
        <w:outlineLvl w:val="0"/>
        <w:rPr>
          <w:rFonts w:ascii="Verdana" w:eastAsia="Microsoft YaHei" w:hAnsi="Verdana" w:cs="Mangal"/>
          <w:b/>
          <w:bCs/>
          <w:smallCaps/>
          <w:vanish/>
          <w:kern w:val="32"/>
          <w:sz w:val="20"/>
          <w:szCs w:val="20"/>
          <w:lang w:eastAsia="zh-CN" w:bidi="hi-IN"/>
        </w:rPr>
      </w:pPr>
      <w:bookmarkStart w:id="50" w:name="_Toc94783701"/>
      <w:bookmarkStart w:id="51" w:name="_Toc95126913"/>
      <w:bookmarkStart w:id="52" w:name="_Toc95137559"/>
      <w:bookmarkStart w:id="53" w:name="_Toc158797642"/>
      <w:bookmarkStart w:id="54" w:name="_Toc195192773"/>
      <w:bookmarkStart w:id="55" w:name="_Toc196824289"/>
      <w:bookmarkStart w:id="56" w:name="_Toc197514776"/>
      <w:bookmarkStart w:id="57" w:name="_Toc199166833"/>
      <w:bookmarkStart w:id="58" w:name="_Toc222170576"/>
      <w:bookmarkStart w:id="59" w:name="_Toc222170701"/>
      <w:bookmarkEnd w:id="50"/>
      <w:bookmarkEnd w:id="51"/>
      <w:bookmarkEnd w:id="52"/>
      <w:bookmarkEnd w:id="53"/>
      <w:bookmarkEnd w:id="54"/>
      <w:bookmarkEnd w:id="55"/>
      <w:bookmarkEnd w:id="56"/>
      <w:bookmarkEnd w:id="57"/>
      <w:bookmarkEnd w:id="58"/>
      <w:bookmarkEnd w:id="59"/>
    </w:p>
    <w:p w14:paraId="12DAC522" w14:textId="77777777" w:rsidR="00FF795C" w:rsidRPr="00FF795C" w:rsidRDefault="00FF795C" w:rsidP="00FF795C">
      <w:pPr>
        <w:pStyle w:val="Paragrafoelenco"/>
        <w:keepNext/>
        <w:widowControl w:val="0"/>
        <w:numPr>
          <w:ilvl w:val="0"/>
          <w:numId w:val="13"/>
        </w:numPr>
        <w:suppressAutoHyphens/>
        <w:spacing w:after="0" w:line="240" w:lineRule="auto"/>
        <w:jc w:val="both"/>
        <w:outlineLvl w:val="0"/>
        <w:rPr>
          <w:rFonts w:ascii="Verdana" w:eastAsia="Microsoft YaHei" w:hAnsi="Verdana" w:cs="Mangal"/>
          <w:b/>
          <w:bCs/>
          <w:smallCaps/>
          <w:vanish/>
          <w:kern w:val="32"/>
          <w:sz w:val="20"/>
          <w:szCs w:val="20"/>
          <w:lang w:eastAsia="zh-CN" w:bidi="hi-IN"/>
        </w:rPr>
      </w:pPr>
      <w:bookmarkStart w:id="60" w:name="_Toc94783702"/>
      <w:bookmarkStart w:id="61" w:name="_Toc95126914"/>
      <w:bookmarkStart w:id="62" w:name="_Toc95137560"/>
      <w:bookmarkStart w:id="63" w:name="_Toc158797643"/>
      <w:bookmarkStart w:id="64" w:name="_Toc195192774"/>
      <w:bookmarkStart w:id="65" w:name="_Toc196824290"/>
      <w:bookmarkStart w:id="66" w:name="_Toc197514777"/>
      <w:bookmarkStart w:id="67" w:name="_Toc199166834"/>
      <w:bookmarkStart w:id="68" w:name="_Toc222170577"/>
      <w:bookmarkStart w:id="69" w:name="_Toc222170702"/>
      <w:bookmarkEnd w:id="60"/>
      <w:bookmarkEnd w:id="61"/>
      <w:bookmarkEnd w:id="62"/>
      <w:bookmarkEnd w:id="63"/>
      <w:bookmarkEnd w:id="64"/>
      <w:bookmarkEnd w:id="65"/>
      <w:bookmarkEnd w:id="66"/>
      <w:bookmarkEnd w:id="67"/>
      <w:bookmarkEnd w:id="68"/>
      <w:bookmarkEnd w:id="69"/>
    </w:p>
    <w:p w14:paraId="627391BE" w14:textId="77777777" w:rsidR="00FF795C" w:rsidRPr="00FF795C" w:rsidRDefault="00FF795C" w:rsidP="00FF795C">
      <w:pPr>
        <w:pStyle w:val="Paragrafoelenco"/>
        <w:keepNext/>
        <w:widowControl w:val="0"/>
        <w:numPr>
          <w:ilvl w:val="0"/>
          <w:numId w:val="13"/>
        </w:numPr>
        <w:suppressAutoHyphens/>
        <w:spacing w:after="0" w:line="240" w:lineRule="auto"/>
        <w:jc w:val="both"/>
        <w:outlineLvl w:val="0"/>
        <w:rPr>
          <w:rFonts w:ascii="Verdana" w:eastAsia="Microsoft YaHei" w:hAnsi="Verdana" w:cs="Mangal"/>
          <w:b/>
          <w:bCs/>
          <w:smallCaps/>
          <w:vanish/>
          <w:kern w:val="32"/>
          <w:sz w:val="20"/>
          <w:szCs w:val="20"/>
          <w:lang w:eastAsia="zh-CN" w:bidi="hi-IN"/>
        </w:rPr>
      </w:pPr>
      <w:bookmarkStart w:id="70" w:name="_Toc94783703"/>
      <w:bookmarkStart w:id="71" w:name="_Toc95126915"/>
      <w:bookmarkStart w:id="72" w:name="_Toc95137561"/>
      <w:bookmarkStart w:id="73" w:name="_Toc158797644"/>
      <w:bookmarkStart w:id="74" w:name="_Toc195192775"/>
      <w:bookmarkStart w:id="75" w:name="_Toc196824291"/>
      <w:bookmarkStart w:id="76" w:name="_Toc197514778"/>
      <w:bookmarkStart w:id="77" w:name="_Toc199166835"/>
      <w:bookmarkStart w:id="78" w:name="_Toc222170578"/>
      <w:bookmarkStart w:id="79" w:name="_Toc222170703"/>
      <w:bookmarkEnd w:id="70"/>
      <w:bookmarkEnd w:id="71"/>
      <w:bookmarkEnd w:id="72"/>
      <w:bookmarkEnd w:id="73"/>
      <w:bookmarkEnd w:id="74"/>
      <w:bookmarkEnd w:id="75"/>
      <w:bookmarkEnd w:id="76"/>
      <w:bookmarkEnd w:id="77"/>
      <w:bookmarkEnd w:id="78"/>
      <w:bookmarkEnd w:id="79"/>
    </w:p>
    <w:p w14:paraId="6E6D962C" w14:textId="77777777" w:rsidR="00FF795C" w:rsidRPr="00FF795C" w:rsidRDefault="00FF795C" w:rsidP="00FF795C">
      <w:pPr>
        <w:pStyle w:val="Paragrafoelenco"/>
        <w:keepNext/>
        <w:widowControl w:val="0"/>
        <w:numPr>
          <w:ilvl w:val="0"/>
          <w:numId w:val="13"/>
        </w:numPr>
        <w:suppressAutoHyphens/>
        <w:spacing w:after="0" w:line="240" w:lineRule="auto"/>
        <w:jc w:val="both"/>
        <w:outlineLvl w:val="0"/>
        <w:rPr>
          <w:rFonts w:ascii="Verdana" w:eastAsia="Microsoft YaHei" w:hAnsi="Verdana" w:cs="Mangal"/>
          <w:b/>
          <w:bCs/>
          <w:smallCaps/>
          <w:vanish/>
          <w:kern w:val="32"/>
          <w:sz w:val="20"/>
          <w:szCs w:val="20"/>
          <w:lang w:eastAsia="zh-CN" w:bidi="hi-IN"/>
        </w:rPr>
      </w:pPr>
      <w:bookmarkStart w:id="80" w:name="_Toc94783704"/>
      <w:bookmarkStart w:id="81" w:name="_Toc95126916"/>
      <w:bookmarkStart w:id="82" w:name="_Toc95137562"/>
      <w:bookmarkStart w:id="83" w:name="_Toc158797645"/>
      <w:bookmarkStart w:id="84" w:name="_Toc195192776"/>
      <w:bookmarkStart w:id="85" w:name="_Toc196824292"/>
      <w:bookmarkStart w:id="86" w:name="_Toc197514779"/>
      <w:bookmarkStart w:id="87" w:name="_Toc199166836"/>
      <w:bookmarkStart w:id="88" w:name="_Toc222170579"/>
      <w:bookmarkStart w:id="89" w:name="_Toc222170704"/>
      <w:bookmarkEnd w:id="80"/>
      <w:bookmarkEnd w:id="81"/>
      <w:bookmarkEnd w:id="82"/>
      <w:bookmarkEnd w:id="83"/>
      <w:bookmarkEnd w:id="84"/>
      <w:bookmarkEnd w:id="85"/>
      <w:bookmarkEnd w:id="86"/>
      <w:bookmarkEnd w:id="87"/>
      <w:bookmarkEnd w:id="88"/>
      <w:bookmarkEnd w:id="89"/>
    </w:p>
    <w:p w14:paraId="58E88834" w14:textId="1CF5D3B2" w:rsidR="00117BA8" w:rsidRPr="004C0EBC" w:rsidRDefault="00117BA8" w:rsidP="004C0EBC">
      <w:pPr>
        <w:pStyle w:val="Paragrafoelenco"/>
        <w:keepNext/>
        <w:widowControl w:val="0"/>
        <w:numPr>
          <w:ilvl w:val="1"/>
          <w:numId w:val="21"/>
        </w:numPr>
        <w:suppressAutoHyphens/>
        <w:spacing w:after="0" w:line="240" w:lineRule="auto"/>
        <w:jc w:val="both"/>
        <w:outlineLvl w:val="0"/>
        <w:rPr>
          <w:rFonts w:ascii="Verdana" w:eastAsia="Microsoft YaHei" w:hAnsi="Verdana" w:cs="Mangal"/>
          <w:b/>
          <w:bCs/>
          <w:smallCaps/>
          <w:kern w:val="32"/>
          <w:sz w:val="20"/>
          <w:szCs w:val="20"/>
          <w:lang w:eastAsia="zh-CN" w:bidi="hi-IN"/>
        </w:rPr>
      </w:pPr>
      <w:bookmarkStart w:id="90" w:name="_Toc94783707"/>
      <w:bookmarkStart w:id="91" w:name="_Toc95126919"/>
      <w:bookmarkStart w:id="92" w:name="_Toc95137565"/>
      <w:bookmarkStart w:id="93" w:name="_Toc158797227"/>
      <w:bookmarkStart w:id="94" w:name="_Toc158797648"/>
      <w:bookmarkStart w:id="95" w:name="_Toc222170705"/>
      <w:bookmarkStart w:id="96" w:name="_Hlk31892608"/>
      <w:r w:rsidRPr="004C0EBC">
        <w:rPr>
          <w:rFonts w:ascii="Verdana" w:eastAsia="Microsoft YaHei" w:hAnsi="Verdana" w:cs="Mangal"/>
          <w:b/>
          <w:bCs/>
          <w:smallCaps/>
          <w:kern w:val="32"/>
          <w:sz w:val="20"/>
          <w:szCs w:val="20"/>
          <w:lang w:eastAsia="zh-CN" w:bidi="hi-IN"/>
        </w:rPr>
        <w:t>OBIETTIVO A): DIFFONDERE LA CULTURA DELLA SICUREZZA DELLE CURE</w:t>
      </w:r>
      <w:bookmarkEnd w:id="90"/>
      <w:bookmarkEnd w:id="91"/>
      <w:bookmarkEnd w:id="92"/>
      <w:bookmarkEnd w:id="93"/>
      <w:bookmarkEnd w:id="94"/>
      <w:bookmarkEnd w:id="95"/>
    </w:p>
    <w:p w14:paraId="6BBE0FB9" w14:textId="77777777" w:rsidR="00117BA8" w:rsidRDefault="00117BA8" w:rsidP="00117BA8">
      <w:pPr>
        <w:widowControl w:val="0"/>
        <w:suppressAutoHyphens/>
        <w:spacing w:after="0" w:line="276" w:lineRule="auto"/>
        <w:ind w:firstLine="567"/>
        <w:jc w:val="both"/>
        <w:rPr>
          <w:rFonts w:ascii="Verdana" w:eastAsia="SimSun" w:hAnsi="Verdana" w:cs="Arial"/>
          <w:color w:val="000000"/>
          <w:kern w:val="2"/>
          <w:sz w:val="20"/>
          <w:szCs w:val="20"/>
          <w:lang w:eastAsia="zh-CN" w:bidi="hi-IN"/>
        </w:rPr>
      </w:pPr>
    </w:p>
    <w:tbl>
      <w:tblPr>
        <w:tblStyle w:val="Tabellaelenco3-colore1"/>
        <w:tblW w:w="5000" w:type="pct"/>
        <w:jc w:val="center"/>
        <w:tblBorders>
          <w:insideH w:val="single" w:sz="4" w:space="0" w:color="4472C4" w:themeColor="accent1"/>
          <w:insideV w:val="single" w:sz="4" w:space="0" w:color="4472C4" w:themeColor="accent1"/>
        </w:tblBorders>
        <w:tblLook w:val="04A0" w:firstRow="1" w:lastRow="0" w:firstColumn="1" w:lastColumn="0" w:noHBand="0" w:noVBand="1"/>
      </w:tblPr>
      <w:tblGrid>
        <w:gridCol w:w="3208"/>
        <w:gridCol w:w="1606"/>
        <w:gridCol w:w="2128"/>
        <w:gridCol w:w="2686"/>
      </w:tblGrid>
      <w:tr w:rsidR="00117BA8" w:rsidRPr="00E636E0" w14:paraId="1EF8267A" w14:textId="77777777" w:rsidTr="00363D02">
        <w:trPr>
          <w:cnfStyle w:val="100000000000" w:firstRow="1" w:lastRow="0" w:firstColumn="0" w:lastColumn="0" w:oddVBand="0" w:evenVBand="0" w:oddHBand="0" w:evenHBand="0" w:firstRowFirstColumn="0" w:firstRowLastColumn="0" w:lastRowFirstColumn="0" w:lastRowLastColumn="0"/>
          <w:trHeight w:val="567"/>
          <w:jc w:val="center"/>
        </w:trPr>
        <w:tc>
          <w:tcPr>
            <w:cnfStyle w:val="001000000100" w:firstRow="0" w:lastRow="0" w:firstColumn="1" w:lastColumn="0" w:oddVBand="0" w:evenVBand="0" w:oddHBand="0" w:evenHBand="0" w:firstRowFirstColumn="1" w:firstRowLastColumn="0" w:lastRowFirstColumn="0" w:lastRowLastColumn="0"/>
            <w:tcW w:w="5000" w:type="pct"/>
            <w:gridSpan w:val="4"/>
            <w:tcBorders>
              <w:top w:val="single" w:sz="4" w:space="0" w:color="4472C4" w:themeColor="accent1"/>
              <w:left w:val="single" w:sz="4" w:space="0" w:color="4472C4" w:themeColor="accent1"/>
              <w:bottom w:val="single" w:sz="4" w:space="0" w:color="4472C4" w:themeColor="accent1"/>
              <w:right w:val="single" w:sz="4" w:space="0" w:color="4472C4" w:themeColor="accent1"/>
            </w:tcBorders>
            <w:vAlign w:val="center"/>
            <w:hideMark/>
          </w:tcPr>
          <w:p w14:paraId="756E2E6E" w14:textId="77777777" w:rsidR="00117BA8" w:rsidRPr="00E636E0" w:rsidRDefault="00117BA8" w:rsidP="00363D02">
            <w:pPr>
              <w:widowControl w:val="0"/>
              <w:suppressAutoHyphens/>
              <w:rPr>
                <w:rFonts w:ascii="Verdana" w:eastAsia="SimSun" w:hAnsi="Verdana" w:cs="Arial"/>
                <w:kern w:val="2"/>
                <w:sz w:val="20"/>
                <w:szCs w:val="20"/>
                <w:lang w:eastAsia="zh-CN" w:bidi="hi-IN"/>
              </w:rPr>
            </w:pPr>
            <w:r w:rsidRPr="00E636E0">
              <w:rPr>
                <w:rFonts w:ascii="Verdana" w:eastAsia="SimSun" w:hAnsi="Verdana" w:cs="Arial"/>
                <w:kern w:val="2"/>
                <w:sz w:val="20"/>
                <w:szCs w:val="20"/>
                <w:lang w:eastAsia="zh-CN" w:bidi="hi-IN"/>
              </w:rPr>
              <w:t>ATTIVITÀ 1: progettazione ed esecuzione di almeno una edizione di un “corso base di gestione del rischio clinico”</w:t>
            </w:r>
          </w:p>
        </w:tc>
      </w:tr>
      <w:tr w:rsidR="00117BA8" w:rsidRPr="00E636E0" w14:paraId="78D82FB8" w14:textId="77777777" w:rsidTr="00363D0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000" w:type="pct"/>
            <w:gridSpan w:val="4"/>
            <w:tcBorders>
              <w:left w:val="single" w:sz="4" w:space="0" w:color="4472C4" w:themeColor="accent1"/>
              <w:right w:val="single" w:sz="4" w:space="0" w:color="4472C4" w:themeColor="accent1"/>
            </w:tcBorders>
            <w:vAlign w:val="center"/>
          </w:tcPr>
          <w:p w14:paraId="30E8DB2E" w14:textId="2F8DCFE3" w:rsidR="00117BA8" w:rsidRPr="00E636E0" w:rsidRDefault="00117BA8" w:rsidP="00363D02">
            <w:pPr>
              <w:widowControl w:val="0"/>
              <w:suppressAutoHyphens/>
              <w:rPr>
                <w:rFonts w:ascii="Verdana" w:eastAsia="SimSun" w:hAnsi="Verdana" w:cs="Arial"/>
                <w:color w:val="000000"/>
                <w:kern w:val="2"/>
                <w:sz w:val="16"/>
                <w:szCs w:val="16"/>
                <w:lang w:eastAsia="zh-CN" w:bidi="hi-IN"/>
              </w:rPr>
            </w:pPr>
            <w:r w:rsidRPr="00E636E0">
              <w:rPr>
                <w:rFonts w:ascii="Verdana" w:eastAsia="SimSun" w:hAnsi="Verdana" w:cs="Arial"/>
                <w:color w:val="000000"/>
                <w:kern w:val="2"/>
                <w:sz w:val="16"/>
                <w:szCs w:val="16"/>
                <w:lang w:eastAsia="zh-CN" w:bidi="hi-IN"/>
              </w:rPr>
              <w:t>INDICATORE</w:t>
            </w:r>
            <w:r w:rsidRPr="00E636E0">
              <w:rPr>
                <w:rFonts w:ascii="Verdana" w:eastAsia="SimSun" w:hAnsi="Verdana" w:cs="Arial"/>
                <w:b w:val="0"/>
                <w:bCs w:val="0"/>
                <w:color w:val="000000"/>
                <w:kern w:val="2"/>
                <w:sz w:val="16"/>
                <w:szCs w:val="16"/>
                <w:lang w:eastAsia="zh-CN" w:bidi="hi-IN"/>
              </w:rPr>
              <w:t>: Esecuzione di almeno una edizione del Corso entro il 31.12.</w:t>
            </w:r>
            <w:r w:rsidR="006D1FA3" w:rsidRPr="00E636E0">
              <w:rPr>
                <w:rFonts w:ascii="Verdana" w:eastAsia="SimSun" w:hAnsi="Verdana" w:cs="Arial"/>
                <w:b w:val="0"/>
                <w:bCs w:val="0"/>
                <w:color w:val="000000"/>
                <w:kern w:val="2"/>
                <w:sz w:val="16"/>
                <w:szCs w:val="16"/>
                <w:lang w:eastAsia="zh-CN" w:bidi="hi-IN"/>
              </w:rPr>
              <w:t>2026</w:t>
            </w:r>
          </w:p>
          <w:p w14:paraId="702D4AC6" w14:textId="77777777" w:rsidR="00117BA8" w:rsidRPr="00E636E0" w:rsidRDefault="00117BA8" w:rsidP="00363D02">
            <w:pPr>
              <w:widowControl w:val="0"/>
              <w:suppressAutoHyphens/>
              <w:rPr>
                <w:rFonts w:ascii="Verdana" w:eastAsia="SimSun" w:hAnsi="Verdana" w:cs="Arial"/>
                <w:color w:val="000000"/>
                <w:kern w:val="2"/>
                <w:sz w:val="16"/>
                <w:szCs w:val="16"/>
                <w:lang w:eastAsia="zh-CN" w:bidi="hi-IN"/>
              </w:rPr>
            </w:pPr>
          </w:p>
          <w:p w14:paraId="149A90AF" w14:textId="77777777" w:rsidR="00117BA8" w:rsidRPr="00E636E0" w:rsidRDefault="00117BA8" w:rsidP="00363D02">
            <w:pPr>
              <w:widowControl w:val="0"/>
              <w:suppressAutoHyphens/>
              <w:jc w:val="center"/>
              <w:rPr>
                <w:rFonts w:ascii="Verdana" w:eastAsia="SimSun" w:hAnsi="Verdana" w:cs="Arial"/>
                <w:b w:val="0"/>
                <w:bCs w:val="0"/>
                <w:color w:val="000000"/>
                <w:kern w:val="2"/>
                <w:sz w:val="16"/>
                <w:szCs w:val="16"/>
                <w:lang w:eastAsia="zh-CN" w:bidi="hi-IN"/>
              </w:rPr>
            </w:pPr>
            <w:r w:rsidRPr="00E636E0">
              <w:rPr>
                <w:rFonts w:ascii="Verdana" w:eastAsia="SimSun" w:hAnsi="Verdana" w:cs="Arial"/>
                <w:color w:val="000000"/>
                <w:kern w:val="2"/>
                <w:sz w:val="16"/>
                <w:szCs w:val="16"/>
                <w:lang w:eastAsia="zh-CN" w:bidi="hi-IN"/>
              </w:rPr>
              <w:t>(n corsi di formazione sul rischio clinico programmati) / (n totale dei corsi eseguiti)</w:t>
            </w:r>
          </w:p>
          <w:p w14:paraId="08AD3BB4" w14:textId="77777777" w:rsidR="00117BA8" w:rsidRPr="00E636E0" w:rsidRDefault="00117BA8" w:rsidP="00363D02">
            <w:pPr>
              <w:widowControl w:val="0"/>
              <w:suppressAutoHyphens/>
              <w:rPr>
                <w:rFonts w:ascii="Verdana" w:eastAsia="SimSun" w:hAnsi="Verdana" w:cs="Arial"/>
                <w:b w:val="0"/>
                <w:bCs w:val="0"/>
                <w:color w:val="000000"/>
                <w:kern w:val="2"/>
                <w:sz w:val="16"/>
                <w:szCs w:val="16"/>
                <w:lang w:eastAsia="zh-CN" w:bidi="hi-IN"/>
              </w:rPr>
            </w:pPr>
          </w:p>
        </w:tc>
      </w:tr>
      <w:tr w:rsidR="00117BA8" w:rsidRPr="00E636E0" w14:paraId="52271C8A" w14:textId="77777777" w:rsidTr="00363D02">
        <w:trPr>
          <w:jc w:val="center"/>
        </w:trPr>
        <w:tc>
          <w:tcPr>
            <w:cnfStyle w:val="001000000000" w:firstRow="0" w:lastRow="0" w:firstColumn="1" w:lastColumn="0" w:oddVBand="0" w:evenVBand="0" w:oddHBand="0" w:evenHBand="0" w:firstRowFirstColumn="0" w:firstRowLastColumn="0" w:lastRowFirstColumn="0" w:lastRowLastColumn="0"/>
            <w:tcW w:w="2500" w:type="pct"/>
            <w:gridSpan w:val="2"/>
            <w:tcBorders>
              <w:top w:val="single" w:sz="4" w:space="0" w:color="4472C4" w:themeColor="accent1"/>
              <w:left w:val="single" w:sz="4" w:space="0" w:color="4472C4" w:themeColor="accent1"/>
              <w:bottom w:val="single" w:sz="4" w:space="0" w:color="4472C4" w:themeColor="accent1"/>
              <w:right w:val="single" w:sz="4" w:space="0" w:color="4472C4" w:themeColor="accent1"/>
            </w:tcBorders>
            <w:vAlign w:val="center"/>
            <w:hideMark/>
          </w:tcPr>
          <w:p w14:paraId="18ABA30D" w14:textId="77777777" w:rsidR="00117BA8" w:rsidRPr="00E636E0" w:rsidRDefault="00117BA8" w:rsidP="00363D02">
            <w:pPr>
              <w:widowControl w:val="0"/>
              <w:suppressAutoHyphens/>
              <w:rPr>
                <w:rFonts w:ascii="Verdana" w:eastAsia="SimSun" w:hAnsi="Verdana" w:cs="Arial"/>
                <w:b w:val="0"/>
                <w:bCs w:val="0"/>
                <w:color w:val="000000"/>
                <w:kern w:val="2"/>
                <w:sz w:val="16"/>
                <w:szCs w:val="16"/>
                <w:lang w:eastAsia="zh-CN" w:bidi="hi-IN"/>
              </w:rPr>
            </w:pPr>
            <w:r w:rsidRPr="00E636E0">
              <w:rPr>
                <w:rFonts w:ascii="Verdana" w:eastAsia="SimSun" w:hAnsi="Verdana" w:cs="Arial"/>
                <w:color w:val="000000"/>
                <w:kern w:val="2"/>
                <w:sz w:val="16"/>
                <w:szCs w:val="16"/>
                <w:lang w:eastAsia="zh-CN" w:bidi="hi-IN"/>
              </w:rPr>
              <w:t>STANDARD</w:t>
            </w:r>
            <w:r w:rsidRPr="00E636E0">
              <w:rPr>
                <w:rFonts w:ascii="Verdana" w:eastAsia="SimSun" w:hAnsi="Verdana" w:cs="Arial"/>
                <w:b w:val="0"/>
                <w:bCs w:val="0"/>
                <w:color w:val="000000"/>
                <w:kern w:val="2"/>
                <w:sz w:val="16"/>
                <w:szCs w:val="16"/>
                <w:lang w:eastAsia="zh-CN" w:bidi="hi-IN"/>
              </w:rPr>
              <w:t>: 100%</w:t>
            </w:r>
          </w:p>
        </w:tc>
        <w:tc>
          <w:tcPr>
            <w:tcW w:w="2500" w:type="pct"/>
            <w:gridSpan w:val="2"/>
            <w:tcBorders>
              <w:top w:val="single" w:sz="4" w:space="0" w:color="4472C4" w:themeColor="accent1"/>
              <w:left w:val="single" w:sz="4" w:space="0" w:color="4472C4" w:themeColor="accent1"/>
              <w:bottom w:val="single" w:sz="4" w:space="0" w:color="4472C4" w:themeColor="accent1"/>
              <w:right w:val="single" w:sz="4" w:space="0" w:color="4472C4" w:themeColor="accent1"/>
            </w:tcBorders>
            <w:vAlign w:val="center"/>
            <w:hideMark/>
          </w:tcPr>
          <w:p w14:paraId="0B9AF148" w14:textId="77777777" w:rsidR="00117BA8" w:rsidRPr="00E636E0" w:rsidRDefault="00117BA8" w:rsidP="00363D02">
            <w:pPr>
              <w:widowControl w:val="0"/>
              <w:suppressAutoHyphens/>
              <w:cnfStyle w:val="000000000000" w:firstRow="0" w:lastRow="0" w:firstColumn="0" w:lastColumn="0" w:oddVBand="0" w:evenVBand="0" w:oddHBand="0" w:evenHBand="0" w:firstRowFirstColumn="0" w:firstRowLastColumn="0" w:lastRowFirstColumn="0" w:lastRowLastColumn="0"/>
              <w:rPr>
                <w:rFonts w:ascii="Verdana" w:eastAsia="SimSun" w:hAnsi="Verdana" w:cs="Arial"/>
                <w:color w:val="000000"/>
                <w:kern w:val="2"/>
                <w:sz w:val="16"/>
                <w:szCs w:val="16"/>
                <w:lang w:eastAsia="zh-CN" w:bidi="hi-IN"/>
              </w:rPr>
            </w:pPr>
            <w:r w:rsidRPr="00E636E0">
              <w:rPr>
                <w:rFonts w:ascii="Verdana" w:eastAsia="SimSun" w:hAnsi="Verdana" w:cs="Arial"/>
                <w:b/>
                <w:bCs/>
                <w:color w:val="000000"/>
                <w:kern w:val="2"/>
                <w:sz w:val="16"/>
                <w:szCs w:val="16"/>
                <w:lang w:eastAsia="zh-CN" w:bidi="hi-IN"/>
              </w:rPr>
              <w:t xml:space="preserve">FONTE: </w:t>
            </w:r>
            <w:r w:rsidRPr="00E636E0">
              <w:rPr>
                <w:rFonts w:ascii="Verdana" w:eastAsia="SimSun" w:hAnsi="Verdana" w:cs="Arial"/>
                <w:color w:val="000000"/>
                <w:kern w:val="2"/>
                <w:sz w:val="16"/>
                <w:szCs w:val="16"/>
                <w:lang w:eastAsia="zh-CN" w:bidi="hi-IN"/>
              </w:rPr>
              <w:t>Risk Management</w:t>
            </w:r>
          </w:p>
        </w:tc>
      </w:tr>
      <w:tr w:rsidR="00117BA8" w:rsidRPr="00E636E0" w14:paraId="35F05BF0" w14:textId="77777777" w:rsidTr="00363D0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000" w:type="pct"/>
            <w:gridSpan w:val="4"/>
            <w:tcBorders>
              <w:left w:val="single" w:sz="4" w:space="0" w:color="4472C4" w:themeColor="accent1"/>
              <w:right w:val="single" w:sz="4" w:space="0" w:color="4472C4" w:themeColor="accent1"/>
            </w:tcBorders>
            <w:shd w:val="clear" w:color="auto" w:fill="D9E2F3" w:themeFill="accent1" w:themeFillTint="33"/>
            <w:vAlign w:val="center"/>
            <w:hideMark/>
          </w:tcPr>
          <w:p w14:paraId="417EBB9D" w14:textId="77777777" w:rsidR="00117BA8" w:rsidRPr="00E636E0" w:rsidRDefault="00117BA8" w:rsidP="00363D02">
            <w:pPr>
              <w:widowControl w:val="0"/>
              <w:suppressAutoHyphens/>
              <w:jc w:val="center"/>
              <w:rPr>
                <w:rFonts w:ascii="Verdana" w:eastAsia="SimSun" w:hAnsi="Verdana" w:cs="Arial"/>
                <w:color w:val="000000"/>
                <w:kern w:val="2"/>
                <w:sz w:val="16"/>
                <w:szCs w:val="16"/>
                <w:lang w:eastAsia="zh-CN" w:bidi="hi-IN"/>
              </w:rPr>
            </w:pPr>
            <w:r w:rsidRPr="00E636E0">
              <w:rPr>
                <w:rFonts w:ascii="Verdana" w:eastAsia="SimSun" w:hAnsi="Verdana" w:cs="Arial"/>
                <w:color w:val="000000"/>
                <w:kern w:val="2"/>
                <w:sz w:val="16"/>
                <w:szCs w:val="16"/>
                <w:lang w:eastAsia="zh-CN" w:bidi="hi-IN"/>
              </w:rPr>
              <w:t>MATRICE DELLE RESPONSABILITÀ</w:t>
            </w:r>
          </w:p>
        </w:tc>
      </w:tr>
      <w:tr w:rsidR="00117BA8" w:rsidRPr="00E636E0" w14:paraId="70D0170E" w14:textId="77777777" w:rsidTr="00363D02">
        <w:trPr>
          <w:jc w:val="center"/>
        </w:trPr>
        <w:tc>
          <w:tcPr>
            <w:cnfStyle w:val="001000000000" w:firstRow="0" w:lastRow="0" w:firstColumn="1" w:lastColumn="0" w:oddVBand="0" w:evenVBand="0" w:oddHBand="0" w:evenHBand="0" w:firstRowFirstColumn="0" w:firstRowLastColumn="0" w:lastRowFirstColumn="0" w:lastRowLastColumn="0"/>
            <w:tcW w:w="1666" w:type="pct"/>
            <w:tcBorders>
              <w:top w:val="single" w:sz="4" w:space="0" w:color="4472C4" w:themeColor="accent1"/>
              <w:left w:val="single" w:sz="4" w:space="0" w:color="4472C4" w:themeColor="accent1"/>
              <w:bottom w:val="single" w:sz="4" w:space="0" w:color="4472C4" w:themeColor="accent1"/>
              <w:right w:val="single" w:sz="4" w:space="0" w:color="4472C4" w:themeColor="accent1"/>
            </w:tcBorders>
            <w:vAlign w:val="center"/>
            <w:hideMark/>
          </w:tcPr>
          <w:p w14:paraId="6103E139" w14:textId="77777777" w:rsidR="00117BA8" w:rsidRPr="00E636E0" w:rsidRDefault="00117BA8" w:rsidP="00363D02">
            <w:pPr>
              <w:widowControl w:val="0"/>
              <w:suppressAutoHyphens/>
              <w:jc w:val="center"/>
              <w:rPr>
                <w:rFonts w:ascii="Verdana" w:eastAsia="SimSun" w:hAnsi="Verdana" w:cs="Arial"/>
                <w:color w:val="000000"/>
                <w:kern w:val="2"/>
                <w:sz w:val="16"/>
                <w:szCs w:val="16"/>
                <w:lang w:eastAsia="zh-CN" w:bidi="hi-IN"/>
              </w:rPr>
            </w:pPr>
            <w:r w:rsidRPr="00E636E0">
              <w:rPr>
                <w:rFonts w:ascii="Verdana" w:eastAsia="SimSun" w:hAnsi="Verdana" w:cs="Arial"/>
                <w:color w:val="000000"/>
                <w:kern w:val="2"/>
                <w:sz w:val="16"/>
                <w:szCs w:val="16"/>
                <w:lang w:eastAsia="zh-CN" w:bidi="hi-IN"/>
              </w:rPr>
              <w:t>AZIONE</w:t>
            </w:r>
          </w:p>
        </w:tc>
        <w:tc>
          <w:tcPr>
            <w:tcW w:w="1939" w:type="pct"/>
            <w:gridSpan w:val="2"/>
            <w:tcBorders>
              <w:top w:val="single" w:sz="4" w:space="0" w:color="4472C4" w:themeColor="accent1"/>
              <w:left w:val="single" w:sz="4" w:space="0" w:color="4472C4" w:themeColor="accent1"/>
              <w:bottom w:val="single" w:sz="4" w:space="0" w:color="4472C4" w:themeColor="accent1"/>
              <w:right w:val="single" w:sz="4" w:space="0" w:color="4472C4" w:themeColor="accent1"/>
            </w:tcBorders>
            <w:vAlign w:val="center"/>
            <w:hideMark/>
          </w:tcPr>
          <w:p w14:paraId="6CE43C25" w14:textId="77777777" w:rsidR="00117BA8" w:rsidRPr="00E636E0" w:rsidRDefault="00117BA8" w:rsidP="00363D02">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ascii="Verdana" w:eastAsia="SimSun" w:hAnsi="Verdana" w:cs="Arial"/>
                <w:b/>
                <w:bCs/>
                <w:color w:val="000000"/>
                <w:kern w:val="2"/>
                <w:sz w:val="16"/>
                <w:szCs w:val="16"/>
                <w:lang w:eastAsia="zh-CN" w:bidi="hi-IN"/>
              </w:rPr>
            </w:pPr>
            <w:r w:rsidRPr="00E636E0">
              <w:rPr>
                <w:rFonts w:ascii="Verdana" w:eastAsia="SimSun" w:hAnsi="Verdana" w:cs="Arial"/>
                <w:b/>
                <w:bCs/>
                <w:color w:val="000000"/>
                <w:kern w:val="2"/>
                <w:sz w:val="16"/>
                <w:szCs w:val="16"/>
                <w:lang w:eastAsia="zh-CN" w:bidi="hi-IN"/>
              </w:rPr>
              <w:t>RISK MANAGER</w:t>
            </w:r>
          </w:p>
        </w:tc>
        <w:tc>
          <w:tcPr>
            <w:tcW w:w="1395" w:type="pct"/>
            <w:tcBorders>
              <w:top w:val="single" w:sz="4" w:space="0" w:color="4472C4" w:themeColor="accent1"/>
              <w:left w:val="single" w:sz="4" w:space="0" w:color="4472C4" w:themeColor="accent1"/>
              <w:bottom w:val="single" w:sz="4" w:space="0" w:color="4472C4" w:themeColor="accent1"/>
              <w:right w:val="single" w:sz="4" w:space="0" w:color="4472C4" w:themeColor="accent1"/>
            </w:tcBorders>
            <w:vAlign w:val="center"/>
            <w:hideMark/>
          </w:tcPr>
          <w:p w14:paraId="0AE43BA0" w14:textId="77777777" w:rsidR="00117BA8" w:rsidRPr="00E636E0" w:rsidRDefault="00117BA8" w:rsidP="00363D02">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ascii="Verdana" w:eastAsia="SimSun" w:hAnsi="Verdana" w:cs="Arial"/>
                <w:b/>
                <w:bCs/>
                <w:color w:val="000000"/>
                <w:kern w:val="2"/>
                <w:sz w:val="16"/>
                <w:szCs w:val="16"/>
                <w:lang w:eastAsia="zh-CN" w:bidi="hi-IN"/>
              </w:rPr>
            </w:pPr>
            <w:r w:rsidRPr="00E636E0">
              <w:rPr>
                <w:rFonts w:ascii="Verdana" w:eastAsia="SimSun" w:hAnsi="Verdana" w:cs="Arial"/>
                <w:b/>
                <w:bCs/>
                <w:color w:val="000000"/>
                <w:kern w:val="2"/>
                <w:sz w:val="16"/>
                <w:szCs w:val="16"/>
                <w:lang w:eastAsia="zh-CN" w:bidi="hi-IN"/>
              </w:rPr>
              <w:t>DIREZIONE</w:t>
            </w:r>
          </w:p>
        </w:tc>
      </w:tr>
      <w:tr w:rsidR="00117BA8" w:rsidRPr="00E636E0" w14:paraId="5B823CFD" w14:textId="77777777" w:rsidTr="00363D0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66" w:type="pct"/>
            <w:tcBorders>
              <w:left w:val="single" w:sz="4" w:space="0" w:color="4472C4" w:themeColor="accent1"/>
              <w:right w:val="single" w:sz="4" w:space="0" w:color="4472C4" w:themeColor="accent1"/>
            </w:tcBorders>
            <w:vAlign w:val="center"/>
            <w:hideMark/>
          </w:tcPr>
          <w:p w14:paraId="7A115B2F" w14:textId="77777777" w:rsidR="00117BA8" w:rsidRPr="00E636E0" w:rsidRDefault="00117BA8" w:rsidP="00363D02">
            <w:pPr>
              <w:widowControl w:val="0"/>
              <w:suppressAutoHyphens/>
              <w:rPr>
                <w:rFonts w:ascii="Verdana" w:eastAsia="SimSun" w:hAnsi="Verdana" w:cs="Arial"/>
                <w:b w:val="0"/>
                <w:bCs w:val="0"/>
                <w:color w:val="000000"/>
                <w:kern w:val="2"/>
                <w:sz w:val="16"/>
                <w:szCs w:val="16"/>
                <w:lang w:eastAsia="zh-CN" w:bidi="hi-IN"/>
              </w:rPr>
            </w:pPr>
            <w:r w:rsidRPr="00E636E0">
              <w:rPr>
                <w:rFonts w:ascii="Verdana" w:eastAsia="SimSun" w:hAnsi="Verdana" w:cs="Arial"/>
                <w:b w:val="0"/>
                <w:bCs w:val="0"/>
                <w:color w:val="000000"/>
                <w:kern w:val="2"/>
                <w:sz w:val="16"/>
                <w:szCs w:val="16"/>
                <w:lang w:eastAsia="zh-CN" w:bidi="hi-IN"/>
              </w:rPr>
              <w:t>Progettazione Corso</w:t>
            </w:r>
          </w:p>
        </w:tc>
        <w:tc>
          <w:tcPr>
            <w:tcW w:w="1939" w:type="pct"/>
            <w:gridSpan w:val="2"/>
            <w:tcBorders>
              <w:left w:val="single" w:sz="4" w:space="0" w:color="4472C4" w:themeColor="accent1"/>
              <w:right w:val="single" w:sz="4" w:space="0" w:color="4472C4" w:themeColor="accent1"/>
            </w:tcBorders>
            <w:vAlign w:val="center"/>
            <w:hideMark/>
          </w:tcPr>
          <w:p w14:paraId="06E417E2" w14:textId="77777777" w:rsidR="00117BA8" w:rsidRPr="00E636E0" w:rsidRDefault="00117BA8" w:rsidP="00363D02">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ascii="Verdana" w:eastAsia="SimSun" w:hAnsi="Verdana" w:cs="Arial"/>
                <w:color w:val="000000"/>
                <w:kern w:val="2"/>
                <w:sz w:val="16"/>
                <w:szCs w:val="16"/>
                <w:lang w:eastAsia="zh-CN" w:bidi="hi-IN"/>
              </w:rPr>
            </w:pPr>
            <w:r w:rsidRPr="00E636E0">
              <w:rPr>
                <w:rFonts w:ascii="Verdana" w:eastAsia="SimSun" w:hAnsi="Verdana" w:cs="Arial"/>
                <w:color w:val="000000"/>
                <w:kern w:val="2"/>
                <w:sz w:val="16"/>
                <w:szCs w:val="16"/>
                <w:lang w:eastAsia="zh-CN" w:bidi="hi-IN"/>
              </w:rPr>
              <w:t>C</w:t>
            </w:r>
          </w:p>
        </w:tc>
        <w:tc>
          <w:tcPr>
            <w:tcW w:w="1395" w:type="pct"/>
            <w:tcBorders>
              <w:left w:val="single" w:sz="4" w:space="0" w:color="4472C4" w:themeColor="accent1"/>
              <w:right w:val="single" w:sz="4" w:space="0" w:color="4472C4" w:themeColor="accent1"/>
            </w:tcBorders>
            <w:vAlign w:val="center"/>
            <w:hideMark/>
          </w:tcPr>
          <w:p w14:paraId="7774EBAD" w14:textId="77777777" w:rsidR="00117BA8" w:rsidRPr="00E636E0" w:rsidRDefault="00117BA8" w:rsidP="00363D02">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ascii="Verdana" w:eastAsia="SimSun" w:hAnsi="Verdana" w:cs="Arial"/>
                <w:color w:val="000000"/>
                <w:kern w:val="2"/>
                <w:sz w:val="16"/>
                <w:szCs w:val="16"/>
                <w:lang w:eastAsia="zh-CN" w:bidi="hi-IN"/>
              </w:rPr>
            </w:pPr>
            <w:r w:rsidRPr="00E636E0">
              <w:rPr>
                <w:rFonts w:ascii="Verdana" w:eastAsia="SimSun" w:hAnsi="Verdana" w:cs="Arial"/>
                <w:color w:val="000000"/>
                <w:kern w:val="2"/>
                <w:sz w:val="16"/>
                <w:szCs w:val="16"/>
                <w:lang w:eastAsia="zh-CN" w:bidi="hi-IN"/>
              </w:rPr>
              <w:t>R</w:t>
            </w:r>
          </w:p>
        </w:tc>
      </w:tr>
      <w:tr w:rsidR="00117BA8" w:rsidRPr="00E636E0" w14:paraId="54BD278C" w14:textId="77777777" w:rsidTr="00363D02">
        <w:trPr>
          <w:jc w:val="center"/>
        </w:trPr>
        <w:tc>
          <w:tcPr>
            <w:cnfStyle w:val="001000000000" w:firstRow="0" w:lastRow="0" w:firstColumn="1" w:lastColumn="0" w:oddVBand="0" w:evenVBand="0" w:oddHBand="0" w:evenHBand="0" w:firstRowFirstColumn="0" w:firstRowLastColumn="0" w:lastRowFirstColumn="0" w:lastRowLastColumn="0"/>
            <w:tcW w:w="1666" w:type="pct"/>
            <w:tcBorders>
              <w:top w:val="single" w:sz="4" w:space="0" w:color="4472C4" w:themeColor="accent1"/>
              <w:left w:val="single" w:sz="4" w:space="0" w:color="4472C4" w:themeColor="accent1"/>
              <w:bottom w:val="single" w:sz="4" w:space="0" w:color="4472C4" w:themeColor="accent1"/>
              <w:right w:val="single" w:sz="4" w:space="0" w:color="4472C4" w:themeColor="accent1"/>
            </w:tcBorders>
            <w:vAlign w:val="center"/>
            <w:hideMark/>
          </w:tcPr>
          <w:p w14:paraId="2E6A9A8A" w14:textId="77777777" w:rsidR="00117BA8" w:rsidRPr="00E636E0" w:rsidRDefault="00117BA8" w:rsidP="00363D02">
            <w:pPr>
              <w:widowControl w:val="0"/>
              <w:suppressAutoHyphens/>
              <w:rPr>
                <w:rFonts w:ascii="Verdana" w:eastAsia="SimSun" w:hAnsi="Verdana" w:cs="Arial"/>
                <w:b w:val="0"/>
                <w:bCs w:val="0"/>
                <w:color w:val="000000"/>
                <w:kern w:val="2"/>
                <w:sz w:val="16"/>
                <w:szCs w:val="16"/>
                <w:lang w:eastAsia="zh-CN" w:bidi="hi-IN"/>
              </w:rPr>
            </w:pPr>
            <w:r w:rsidRPr="00E636E0">
              <w:rPr>
                <w:rFonts w:ascii="Verdana" w:eastAsia="SimSun" w:hAnsi="Verdana" w:cs="Arial"/>
                <w:b w:val="0"/>
                <w:bCs w:val="0"/>
                <w:color w:val="000000"/>
                <w:kern w:val="2"/>
                <w:sz w:val="16"/>
                <w:szCs w:val="16"/>
                <w:lang w:eastAsia="zh-CN" w:bidi="hi-IN"/>
              </w:rPr>
              <w:t>Accreditamento Corso</w:t>
            </w:r>
          </w:p>
        </w:tc>
        <w:tc>
          <w:tcPr>
            <w:tcW w:w="1939" w:type="pct"/>
            <w:gridSpan w:val="2"/>
            <w:tcBorders>
              <w:top w:val="single" w:sz="4" w:space="0" w:color="4472C4" w:themeColor="accent1"/>
              <w:left w:val="single" w:sz="4" w:space="0" w:color="4472C4" w:themeColor="accent1"/>
              <w:bottom w:val="single" w:sz="4" w:space="0" w:color="4472C4" w:themeColor="accent1"/>
              <w:right w:val="single" w:sz="4" w:space="0" w:color="4472C4" w:themeColor="accent1"/>
            </w:tcBorders>
            <w:vAlign w:val="center"/>
            <w:hideMark/>
          </w:tcPr>
          <w:p w14:paraId="4AB777CC" w14:textId="77777777" w:rsidR="00117BA8" w:rsidRPr="00E636E0" w:rsidRDefault="00117BA8" w:rsidP="00363D02">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ascii="Verdana" w:eastAsia="SimSun" w:hAnsi="Verdana" w:cs="Arial"/>
                <w:color w:val="000000"/>
                <w:kern w:val="2"/>
                <w:sz w:val="16"/>
                <w:szCs w:val="16"/>
                <w:lang w:eastAsia="zh-CN" w:bidi="hi-IN"/>
              </w:rPr>
            </w:pPr>
            <w:r w:rsidRPr="00E636E0">
              <w:rPr>
                <w:rFonts w:ascii="Verdana" w:eastAsia="SimSun" w:hAnsi="Verdana" w:cs="Arial"/>
                <w:color w:val="000000"/>
                <w:kern w:val="2"/>
                <w:sz w:val="16"/>
                <w:szCs w:val="16"/>
                <w:lang w:eastAsia="zh-CN" w:bidi="hi-IN"/>
              </w:rPr>
              <w:t>C</w:t>
            </w:r>
          </w:p>
        </w:tc>
        <w:tc>
          <w:tcPr>
            <w:tcW w:w="1395" w:type="pct"/>
            <w:tcBorders>
              <w:top w:val="single" w:sz="4" w:space="0" w:color="4472C4" w:themeColor="accent1"/>
              <w:left w:val="single" w:sz="4" w:space="0" w:color="4472C4" w:themeColor="accent1"/>
              <w:bottom w:val="single" w:sz="4" w:space="0" w:color="4472C4" w:themeColor="accent1"/>
              <w:right w:val="single" w:sz="4" w:space="0" w:color="4472C4" w:themeColor="accent1"/>
            </w:tcBorders>
            <w:vAlign w:val="center"/>
            <w:hideMark/>
          </w:tcPr>
          <w:p w14:paraId="7B7BBAE0" w14:textId="77777777" w:rsidR="00117BA8" w:rsidRPr="00E636E0" w:rsidRDefault="00117BA8" w:rsidP="00363D02">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ascii="Verdana" w:eastAsia="SimSun" w:hAnsi="Verdana" w:cs="Arial"/>
                <w:color w:val="000000"/>
                <w:kern w:val="2"/>
                <w:sz w:val="16"/>
                <w:szCs w:val="16"/>
                <w:lang w:eastAsia="zh-CN" w:bidi="hi-IN"/>
              </w:rPr>
            </w:pPr>
            <w:r w:rsidRPr="00E636E0">
              <w:rPr>
                <w:rFonts w:ascii="Verdana" w:eastAsia="SimSun" w:hAnsi="Verdana" w:cs="Arial"/>
                <w:color w:val="000000"/>
                <w:kern w:val="2"/>
                <w:sz w:val="16"/>
                <w:szCs w:val="16"/>
                <w:lang w:eastAsia="zh-CN" w:bidi="hi-IN"/>
              </w:rPr>
              <w:t>R</w:t>
            </w:r>
          </w:p>
        </w:tc>
      </w:tr>
      <w:tr w:rsidR="00117BA8" w:rsidRPr="00E636E0" w14:paraId="63E13CD2" w14:textId="77777777" w:rsidTr="00363D0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66" w:type="pct"/>
            <w:tcBorders>
              <w:left w:val="single" w:sz="4" w:space="0" w:color="4472C4" w:themeColor="accent1"/>
              <w:right w:val="single" w:sz="4" w:space="0" w:color="4472C4" w:themeColor="accent1"/>
            </w:tcBorders>
            <w:vAlign w:val="center"/>
            <w:hideMark/>
          </w:tcPr>
          <w:p w14:paraId="77A30F95" w14:textId="77777777" w:rsidR="00117BA8" w:rsidRPr="00E636E0" w:rsidRDefault="00117BA8" w:rsidP="00363D02">
            <w:pPr>
              <w:widowControl w:val="0"/>
              <w:suppressAutoHyphens/>
              <w:rPr>
                <w:rFonts w:ascii="Verdana" w:eastAsia="SimSun" w:hAnsi="Verdana" w:cs="Arial"/>
                <w:b w:val="0"/>
                <w:bCs w:val="0"/>
                <w:color w:val="000000"/>
                <w:kern w:val="2"/>
                <w:sz w:val="16"/>
                <w:szCs w:val="16"/>
                <w:lang w:eastAsia="zh-CN" w:bidi="hi-IN"/>
              </w:rPr>
            </w:pPr>
            <w:r w:rsidRPr="00E636E0">
              <w:rPr>
                <w:rFonts w:ascii="Verdana" w:eastAsia="SimSun" w:hAnsi="Verdana" w:cs="Arial"/>
                <w:b w:val="0"/>
                <w:bCs w:val="0"/>
                <w:color w:val="000000"/>
                <w:kern w:val="2"/>
                <w:sz w:val="16"/>
                <w:szCs w:val="16"/>
                <w:lang w:eastAsia="zh-CN" w:bidi="hi-IN"/>
              </w:rPr>
              <w:t>Esecuzione Corso</w:t>
            </w:r>
          </w:p>
        </w:tc>
        <w:tc>
          <w:tcPr>
            <w:tcW w:w="1939" w:type="pct"/>
            <w:gridSpan w:val="2"/>
            <w:tcBorders>
              <w:left w:val="single" w:sz="4" w:space="0" w:color="4472C4" w:themeColor="accent1"/>
              <w:right w:val="single" w:sz="4" w:space="0" w:color="4472C4" w:themeColor="accent1"/>
            </w:tcBorders>
            <w:vAlign w:val="center"/>
            <w:hideMark/>
          </w:tcPr>
          <w:p w14:paraId="4599AC48" w14:textId="77777777" w:rsidR="00117BA8" w:rsidRPr="00E636E0" w:rsidRDefault="00117BA8" w:rsidP="00363D02">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ascii="Verdana" w:eastAsia="SimSun" w:hAnsi="Verdana" w:cs="Arial"/>
                <w:color w:val="000000"/>
                <w:kern w:val="2"/>
                <w:sz w:val="16"/>
                <w:szCs w:val="16"/>
                <w:lang w:eastAsia="zh-CN" w:bidi="hi-IN"/>
              </w:rPr>
            </w:pPr>
            <w:r w:rsidRPr="00E636E0">
              <w:rPr>
                <w:rFonts w:ascii="Verdana" w:eastAsia="SimSun" w:hAnsi="Verdana" w:cs="Arial"/>
                <w:color w:val="000000"/>
                <w:kern w:val="2"/>
                <w:sz w:val="16"/>
                <w:szCs w:val="16"/>
                <w:lang w:eastAsia="zh-CN" w:bidi="hi-IN"/>
              </w:rPr>
              <w:t>C</w:t>
            </w:r>
          </w:p>
        </w:tc>
        <w:tc>
          <w:tcPr>
            <w:tcW w:w="1395" w:type="pct"/>
            <w:tcBorders>
              <w:left w:val="single" w:sz="4" w:space="0" w:color="4472C4" w:themeColor="accent1"/>
              <w:right w:val="single" w:sz="4" w:space="0" w:color="4472C4" w:themeColor="accent1"/>
            </w:tcBorders>
            <w:vAlign w:val="center"/>
            <w:hideMark/>
          </w:tcPr>
          <w:p w14:paraId="33732863" w14:textId="77777777" w:rsidR="00117BA8" w:rsidRPr="00E636E0" w:rsidRDefault="00117BA8" w:rsidP="00363D02">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ascii="Verdana" w:eastAsia="SimSun" w:hAnsi="Verdana" w:cs="Arial"/>
                <w:color w:val="000000"/>
                <w:kern w:val="2"/>
                <w:sz w:val="16"/>
                <w:szCs w:val="16"/>
                <w:lang w:eastAsia="zh-CN" w:bidi="hi-IN"/>
              </w:rPr>
            </w:pPr>
            <w:r w:rsidRPr="00E636E0">
              <w:rPr>
                <w:rFonts w:ascii="Verdana" w:eastAsia="SimSun" w:hAnsi="Verdana" w:cs="Arial"/>
                <w:color w:val="000000"/>
                <w:kern w:val="2"/>
                <w:sz w:val="16"/>
                <w:szCs w:val="16"/>
                <w:lang w:eastAsia="zh-CN" w:bidi="hi-IN"/>
              </w:rPr>
              <w:t>R</w:t>
            </w:r>
          </w:p>
        </w:tc>
      </w:tr>
    </w:tbl>
    <w:p w14:paraId="52E742D8" w14:textId="77777777" w:rsidR="00117BA8" w:rsidRPr="00E636E0" w:rsidRDefault="00117BA8" w:rsidP="00117BA8">
      <w:pPr>
        <w:widowControl w:val="0"/>
        <w:suppressAutoHyphens/>
        <w:spacing w:after="0" w:line="276" w:lineRule="auto"/>
        <w:jc w:val="both"/>
        <w:rPr>
          <w:rFonts w:ascii="Verdana" w:eastAsia="SimSun" w:hAnsi="Verdana" w:cs="Arial"/>
          <w:color w:val="000000"/>
          <w:kern w:val="2"/>
          <w:sz w:val="20"/>
          <w:szCs w:val="20"/>
          <w:lang w:eastAsia="zh-CN" w:bidi="hi-IN"/>
        </w:rPr>
      </w:pPr>
      <w:r w:rsidRPr="00E636E0">
        <w:rPr>
          <w:rFonts w:ascii="Verdana" w:eastAsia="SimSun" w:hAnsi="Verdana" w:cs="Arial"/>
          <w:b/>
          <w:bCs/>
          <w:color w:val="000000"/>
          <w:kern w:val="2"/>
          <w:sz w:val="12"/>
          <w:szCs w:val="12"/>
          <w:lang w:eastAsia="zh-CN" w:bidi="hi-IN"/>
        </w:rPr>
        <w:t>R: Responsabile; C: Coinvolto; I: Interessato</w:t>
      </w:r>
      <w:r w:rsidRPr="00E636E0">
        <w:rPr>
          <w:rFonts w:ascii="Verdana" w:eastAsia="SimSun" w:hAnsi="Verdana" w:cs="Arial"/>
          <w:b/>
          <w:bCs/>
          <w:color w:val="000000"/>
          <w:kern w:val="2"/>
          <w:sz w:val="12"/>
          <w:szCs w:val="12"/>
          <w:lang w:eastAsia="zh-CN" w:bidi="hi-IN"/>
        </w:rPr>
        <w:tab/>
      </w:r>
      <w:r w:rsidRPr="00E636E0">
        <w:rPr>
          <w:rFonts w:ascii="Verdana" w:eastAsia="SimSun" w:hAnsi="Verdana" w:cs="Arial"/>
          <w:b/>
          <w:bCs/>
          <w:color w:val="000000"/>
          <w:kern w:val="2"/>
          <w:sz w:val="12"/>
          <w:szCs w:val="12"/>
          <w:lang w:eastAsia="zh-CN" w:bidi="hi-IN"/>
        </w:rPr>
        <w:br/>
      </w:r>
    </w:p>
    <w:tbl>
      <w:tblPr>
        <w:tblStyle w:val="Tabellaelenco3-colore1"/>
        <w:tblW w:w="5000" w:type="pct"/>
        <w:jc w:val="center"/>
        <w:tblBorders>
          <w:insideH w:val="single" w:sz="4" w:space="0" w:color="4472C4" w:themeColor="accent1"/>
          <w:insideV w:val="single" w:sz="4" w:space="0" w:color="4472C4" w:themeColor="accent1"/>
        </w:tblBorders>
        <w:tblLook w:val="04A0" w:firstRow="1" w:lastRow="0" w:firstColumn="1" w:lastColumn="0" w:noHBand="0" w:noVBand="1"/>
      </w:tblPr>
      <w:tblGrid>
        <w:gridCol w:w="3208"/>
        <w:gridCol w:w="1606"/>
        <w:gridCol w:w="2128"/>
        <w:gridCol w:w="2686"/>
      </w:tblGrid>
      <w:tr w:rsidR="00ED6EF5" w:rsidRPr="00E636E0" w14:paraId="6550C1C0" w14:textId="77777777" w:rsidTr="00357785">
        <w:trPr>
          <w:cnfStyle w:val="100000000000" w:firstRow="1" w:lastRow="0" w:firstColumn="0" w:lastColumn="0" w:oddVBand="0" w:evenVBand="0" w:oddHBand="0" w:evenHBand="0" w:firstRowFirstColumn="0" w:firstRowLastColumn="0" w:lastRowFirstColumn="0" w:lastRowLastColumn="0"/>
          <w:trHeight w:val="567"/>
          <w:jc w:val="center"/>
        </w:trPr>
        <w:tc>
          <w:tcPr>
            <w:cnfStyle w:val="001000000100" w:firstRow="0" w:lastRow="0" w:firstColumn="1" w:lastColumn="0" w:oddVBand="0" w:evenVBand="0" w:oddHBand="0" w:evenHBand="0" w:firstRowFirstColumn="1" w:firstRowLastColumn="0" w:lastRowFirstColumn="0" w:lastRowLastColumn="0"/>
            <w:tcW w:w="5000" w:type="pct"/>
            <w:gridSpan w:val="4"/>
            <w:tcBorders>
              <w:top w:val="single" w:sz="4" w:space="0" w:color="4472C4" w:themeColor="accent1"/>
              <w:left w:val="single" w:sz="4" w:space="0" w:color="4472C4" w:themeColor="accent1"/>
              <w:bottom w:val="single" w:sz="4" w:space="0" w:color="4472C4" w:themeColor="accent1"/>
              <w:right w:val="single" w:sz="4" w:space="0" w:color="4472C4" w:themeColor="accent1"/>
            </w:tcBorders>
            <w:vAlign w:val="center"/>
            <w:hideMark/>
          </w:tcPr>
          <w:p w14:paraId="543A8D6F" w14:textId="71C93C5C" w:rsidR="00ED6EF5" w:rsidRPr="00E636E0" w:rsidRDefault="00ED6EF5" w:rsidP="00357785">
            <w:pPr>
              <w:widowControl w:val="0"/>
              <w:suppressAutoHyphens/>
              <w:rPr>
                <w:rFonts w:ascii="Verdana" w:eastAsia="SimSun" w:hAnsi="Verdana" w:cs="Arial"/>
                <w:kern w:val="2"/>
                <w:sz w:val="20"/>
                <w:szCs w:val="20"/>
                <w:lang w:eastAsia="zh-CN" w:bidi="hi-IN"/>
              </w:rPr>
            </w:pPr>
            <w:r w:rsidRPr="00E636E0">
              <w:rPr>
                <w:rFonts w:ascii="Verdana" w:eastAsia="SimSun" w:hAnsi="Verdana" w:cs="Arial"/>
                <w:kern w:val="2"/>
                <w:sz w:val="20"/>
                <w:szCs w:val="20"/>
                <w:lang w:eastAsia="zh-CN" w:bidi="hi-IN"/>
              </w:rPr>
              <w:t xml:space="preserve">ATTIVITÀ 2: </w:t>
            </w:r>
            <w:r w:rsidR="004A5A93">
              <w:rPr>
                <w:rFonts w:ascii="Verdana" w:eastAsia="SimSun" w:hAnsi="Verdana" w:cs="Arial"/>
                <w:kern w:val="2"/>
                <w:sz w:val="20"/>
                <w:szCs w:val="20"/>
                <w:lang w:eastAsia="zh-CN" w:bidi="hi-IN"/>
              </w:rPr>
              <w:t>Esecuzione di almeno 1 audit interno/clinico</w:t>
            </w:r>
          </w:p>
        </w:tc>
      </w:tr>
      <w:tr w:rsidR="00ED6EF5" w:rsidRPr="00E636E0" w14:paraId="3DC66D2C" w14:textId="77777777" w:rsidTr="0035778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000" w:type="pct"/>
            <w:gridSpan w:val="4"/>
            <w:tcBorders>
              <w:left w:val="single" w:sz="4" w:space="0" w:color="4472C4" w:themeColor="accent1"/>
              <w:right w:val="single" w:sz="4" w:space="0" w:color="4472C4" w:themeColor="accent1"/>
            </w:tcBorders>
            <w:vAlign w:val="center"/>
          </w:tcPr>
          <w:p w14:paraId="4D2D70FA" w14:textId="68F8B21C" w:rsidR="00A81716" w:rsidRPr="00E636E0" w:rsidRDefault="00ED6EF5" w:rsidP="00A81716">
            <w:pPr>
              <w:widowControl w:val="0"/>
              <w:suppressAutoHyphens/>
              <w:rPr>
                <w:rFonts w:ascii="Verdana" w:eastAsia="SimSun" w:hAnsi="Verdana" w:cs="Arial"/>
                <w:color w:val="000000"/>
                <w:kern w:val="2"/>
                <w:sz w:val="16"/>
                <w:szCs w:val="16"/>
                <w:lang w:eastAsia="zh-CN" w:bidi="hi-IN"/>
              </w:rPr>
            </w:pPr>
            <w:r w:rsidRPr="00E636E0">
              <w:rPr>
                <w:rFonts w:ascii="Verdana" w:eastAsia="SimSun" w:hAnsi="Verdana" w:cs="Arial"/>
                <w:color w:val="000000"/>
                <w:kern w:val="2"/>
                <w:sz w:val="16"/>
                <w:szCs w:val="16"/>
                <w:lang w:eastAsia="zh-CN" w:bidi="hi-IN"/>
              </w:rPr>
              <w:t>INDICATORE</w:t>
            </w:r>
            <w:r w:rsidRPr="00E636E0">
              <w:rPr>
                <w:rFonts w:ascii="Verdana" w:eastAsia="SimSun" w:hAnsi="Verdana" w:cs="Arial"/>
                <w:b w:val="0"/>
                <w:bCs w:val="0"/>
                <w:color w:val="000000"/>
                <w:kern w:val="2"/>
                <w:sz w:val="16"/>
                <w:szCs w:val="16"/>
                <w:lang w:eastAsia="zh-CN" w:bidi="hi-IN"/>
              </w:rPr>
              <w:t xml:space="preserve">: </w:t>
            </w:r>
            <w:r w:rsidR="00A81716" w:rsidRPr="00E636E0">
              <w:rPr>
                <w:rFonts w:ascii="Verdana" w:eastAsia="SimSun" w:hAnsi="Verdana" w:cs="Arial"/>
                <w:b w:val="0"/>
                <w:bCs w:val="0"/>
                <w:color w:val="000000"/>
                <w:kern w:val="2"/>
                <w:sz w:val="16"/>
                <w:szCs w:val="16"/>
                <w:lang w:eastAsia="zh-CN" w:bidi="hi-IN"/>
              </w:rPr>
              <w:t>Raggiungimento entro il 31.12.</w:t>
            </w:r>
            <w:r w:rsidR="006D1FA3" w:rsidRPr="00E636E0">
              <w:rPr>
                <w:rFonts w:ascii="Verdana" w:eastAsia="SimSun" w:hAnsi="Verdana" w:cs="Arial"/>
                <w:b w:val="0"/>
                <w:bCs w:val="0"/>
                <w:color w:val="000000"/>
                <w:kern w:val="2"/>
                <w:sz w:val="16"/>
                <w:szCs w:val="16"/>
                <w:lang w:eastAsia="zh-CN" w:bidi="hi-IN"/>
              </w:rPr>
              <w:t>2026</w:t>
            </w:r>
          </w:p>
          <w:p w14:paraId="6625C833" w14:textId="6353F485" w:rsidR="00ED6EF5" w:rsidRPr="00E636E0" w:rsidRDefault="00ED6EF5" w:rsidP="00357785">
            <w:pPr>
              <w:widowControl w:val="0"/>
              <w:suppressAutoHyphens/>
              <w:rPr>
                <w:rFonts w:ascii="Verdana" w:eastAsia="SimSun" w:hAnsi="Verdana" w:cs="Arial"/>
                <w:color w:val="000000"/>
                <w:kern w:val="2"/>
                <w:sz w:val="16"/>
                <w:szCs w:val="16"/>
                <w:lang w:eastAsia="zh-CN" w:bidi="hi-IN"/>
              </w:rPr>
            </w:pPr>
          </w:p>
          <w:p w14:paraId="645DA1DF" w14:textId="2053BD4E" w:rsidR="00ED6EF5" w:rsidRPr="00E636E0" w:rsidRDefault="004A5A93" w:rsidP="004D2891">
            <w:pPr>
              <w:widowControl w:val="0"/>
              <w:suppressAutoHyphens/>
              <w:jc w:val="center"/>
              <w:rPr>
                <w:rFonts w:ascii="Verdana" w:eastAsia="SimSun" w:hAnsi="Verdana" w:cs="Arial"/>
                <w:b w:val="0"/>
                <w:bCs w:val="0"/>
                <w:color w:val="000000"/>
                <w:kern w:val="2"/>
                <w:sz w:val="16"/>
                <w:szCs w:val="16"/>
                <w:lang w:eastAsia="zh-CN" w:bidi="hi-IN"/>
              </w:rPr>
            </w:pPr>
            <w:r>
              <w:rPr>
                <w:rFonts w:ascii="Verdana" w:eastAsia="SimSun" w:hAnsi="Verdana" w:cs="Arial"/>
                <w:color w:val="000000"/>
                <w:kern w:val="2"/>
                <w:sz w:val="16"/>
                <w:szCs w:val="16"/>
                <w:lang w:eastAsia="zh-CN" w:bidi="hi-IN"/>
              </w:rPr>
              <w:t>Realizzazione</w:t>
            </w:r>
            <w:r w:rsidR="000051E5" w:rsidRPr="00E636E0">
              <w:rPr>
                <w:rFonts w:ascii="Verdana" w:eastAsia="SimSun" w:hAnsi="Verdana" w:cs="Arial"/>
                <w:color w:val="000000"/>
                <w:kern w:val="2"/>
                <w:sz w:val="16"/>
                <w:szCs w:val="16"/>
                <w:lang w:eastAsia="zh-CN" w:bidi="hi-IN"/>
              </w:rPr>
              <w:t xml:space="preserve"> entro il termine indicato</w:t>
            </w:r>
          </w:p>
          <w:p w14:paraId="53E971FA" w14:textId="1BF691F8" w:rsidR="000051E5" w:rsidRPr="00E636E0" w:rsidRDefault="000051E5" w:rsidP="004D2891">
            <w:pPr>
              <w:widowControl w:val="0"/>
              <w:suppressAutoHyphens/>
              <w:jc w:val="center"/>
              <w:rPr>
                <w:rFonts w:ascii="Verdana" w:eastAsia="SimSun" w:hAnsi="Verdana" w:cs="Arial"/>
                <w:b w:val="0"/>
                <w:bCs w:val="0"/>
                <w:color w:val="000000"/>
                <w:kern w:val="2"/>
                <w:sz w:val="16"/>
                <w:szCs w:val="16"/>
                <w:lang w:eastAsia="zh-CN" w:bidi="hi-IN"/>
              </w:rPr>
            </w:pPr>
          </w:p>
        </w:tc>
      </w:tr>
      <w:tr w:rsidR="00ED6EF5" w:rsidRPr="00E636E0" w14:paraId="4D38F1E0" w14:textId="77777777" w:rsidTr="00357785">
        <w:trPr>
          <w:jc w:val="center"/>
        </w:trPr>
        <w:tc>
          <w:tcPr>
            <w:cnfStyle w:val="001000000000" w:firstRow="0" w:lastRow="0" w:firstColumn="1" w:lastColumn="0" w:oddVBand="0" w:evenVBand="0" w:oddHBand="0" w:evenHBand="0" w:firstRowFirstColumn="0" w:firstRowLastColumn="0" w:lastRowFirstColumn="0" w:lastRowLastColumn="0"/>
            <w:tcW w:w="2500" w:type="pct"/>
            <w:gridSpan w:val="2"/>
            <w:tcBorders>
              <w:top w:val="single" w:sz="4" w:space="0" w:color="4472C4" w:themeColor="accent1"/>
              <w:left w:val="single" w:sz="4" w:space="0" w:color="4472C4" w:themeColor="accent1"/>
              <w:bottom w:val="single" w:sz="4" w:space="0" w:color="4472C4" w:themeColor="accent1"/>
              <w:right w:val="single" w:sz="4" w:space="0" w:color="4472C4" w:themeColor="accent1"/>
            </w:tcBorders>
            <w:vAlign w:val="center"/>
            <w:hideMark/>
          </w:tcPr>
          <w:p w14:paraId="0056F34D" w14:textId="77777777" w:rsidR="00ED6EF5" w:rsidRPr="00E636E0" w:rsidRDefault="00ED6EF5" w:rsidP="00357785">
            <w:pPr>
              <w:widowControl w:val="0"/>
              <w:suppressAutoHyphens/>
              <w:rPr>
                <w:rFonts w:ascii="Verdana" w:eastAsia="SimSun" w:hAnsi="Verdana" w:cs="Arial"/>
                <w:b w:val="0"/>
                <w:bCs w:val="0"/>
                <w:color w:val="000000"/>
                <w:kern w:val="2"/>
                <w:sz w:val="16"/>
                <w:szCs w:val="16"/>
                <w:lang w:eastAsia="zh-CN" w:bidi="hi-IN"/>
              </w:rPr>
            </w:pPr>
            <w:r w:rsidRPr="00E636E0">
              <w:rPr>
                <w:rFonts w:ascii="Verdana" w:eastAsia="SimSun" w:hAnsi="Verdana" w:cs="Arial"/>
                <w:color w:val="000000"/>
                <w:kern w:val="2"/>
                <w:sz w:val="16"/>
                <w:szCs w:val="16"/>
                <w:lang w:eastAsia="zh-CN" w:bidi="hi-IN"/>
              </w:rPr>
              <w:t>STANDARD</w:t>
            </w:r>
            <w:r w:rsidRPr="00E636E0">
              <w:rPr>
                <w:rFonts w:ascii="Verdana" w:eastAsia="SimSun" w:hAnsi="Verdana" w:cs="Arial"/>
                <w:b w:val="0"/>
                <w:bCs w:val="0"/>
                <w:color w:val="000000"/>
                <w:kern w:val="2"/>
                <w:sz w:val="16"/>
                <w:szCs w:val="16"/>
                <w:lang w:eastAsia="zh-CN" w:bidi="hi-IN"/>
              </w:rPr>
              <w:t>: 100%</w:t>
            </w:r>
          </w:p>
        </w:tc>
        <w:tc>
          <w:tcPr>
            <w:tcW w:w="2500" w:type="pct"/>
            <w:gridSpan w:val="2"/>
            <w:tcBorders>
              <w:top w:val="single" w:sz="4" w:space="0" w:color="4472C4" w:themeColor="accent1"/>
              <w:left w:val="single" w:sz="4" w:space="0" w:color="4472C4" w:themeColor="accent1"/>
              <w:bottom w:val="single" w:sz="4" w:space="0" w:color="4472C4" w:themeColor="accent1"/>
              <w:right w:val="single" w:sz="4" w:space="0" w:color="4472C4" w:themeColor="accent1"/>
            </w:tcBorders>
            <w:vAlign w:val="center"/>
            <w:hideMark/>
          </w:tcPr>
          <w:p w14:paraId="22C07AEF" w14:textId="77777777" w:rsidR="00ED6EF5" w:rsidRPr="00E636E0" w:rsidRDefault="00ED6EF5" w:rsidP="00357785">
            <w:pPr>
              <w:widowControl w:val="0"/>
              <w:suppressAutoHyphens/>
              <w:cnfStyle w:val="000000000000" w:firstRow="0" w:lastRow="0" w:firstColumn="0" w:lastColumn="0" w:oddVBand="0" w:evenVBand="0" w:oddHBand="0" w:evenHBand="0" w:firstRowFirstColumn="0" w:firstRowLastColumn="0" w:lastRowFirstColumn="0" w:lastRowLastColumn="0"/>
              <w:rPr>
                <w:rFonts w:ascii="Verdana" w:eastAsia="SimSun" w:hAnsi="Verdana" w:cs="Arial"/>
                <w:color w:val="000000"/>
                <w:kern w:val="2"/>
                <w:sz w:val="16"/>
                <w:szCs w:val="16"/>
                <w:lang w:eastAsia="zh-CN" w:bidi="hi-IN"/>
              </w:rPr>
            </w:pPr>
            <w:r w:rsidRPr="00E636E0">
              <w:rPr>
                <w:rFonts w:ascii="Verdana" w:eastAsia="SimSun" w:hAnsi="Verdana" w:cs="Arial"/>
                <w:b/>
                <w:bCs/>
                <w:color w:val="000000"/>
                <w:kern w:val="2"/>
                <w:sz w:val="16"/>
                <w:szCs w:val="16"/>
                <w:lang w:eastAsia="zh-CN" w:bidi="hi-IN"/>
              </w:rPr>
              <w:t xml:space="preserve">FONTE: </w:t>
            </w:r>
            <w:r w:rsidRPr="00E636E0">
              <w:rPr>
                <w:rFonts w:ascii="Verdana" w:eastAsia="SimSun" w:hAnsi="Verdana" w:cs="Arial"/>
                <w:color w:val="000000"/>
                <w:kern w:val="2"/>
                <w:sz w:val="16"/>
                <w:szCs w:val="16"/>
                <w:lang w:eastAsia="zh-CN" w:bidi="hi-IN"/>
              </w:rPr>
              <w:t>Risk Management</w:t>
            </w:r>
          </w:p>
        </w:tc>
      </w:tr>
      <w:tr w:rsidR="00ED6EF5" w:rsidRPr="00E636E0" w14:paraId="597EC743" w14:textId="77777777" w:rsidTr="0035778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000" w:type="pct"/>
            <w:gridSpan w:val="4"/>
            <w:tcBorders>
              <w:left w:val="single" w:sz="4" w:space="0" w:color="4472C4" w:themeColor="accent1"/>
              <w:right w:val="single" w:sz="4" w:space="0" w:color="4472C4" w:themeColor="accent1"/>
            </w:tcBorders>
            <w:shd w:val="clear" w:color="auto" w:fill="D9E2F3" w:themeFill="accent1" w:themeFillTint="33"/>
            <w:vAlign w:val="center"/>
            <w:hideMark/>
          </w:tcPr>
          <w:p w14:paraId="1CA3F871" w14:textId="77777777" w:rsidR="00ED6EF5" w:rsidRPr="00E636E0" w:rsidRDefault="00ED6EF5" w:rsidP="00357785">
            <w:pPr>
              <w:widowControl w:val="0"/>
              <w:suppressAutoHyphens/>
              <w:jc w:val="center"/>
              <w:rPr>
                <w:rFonts w:ascii="Verdana" w:eastAsia="SimSun" w:hAnsi="Verdana" w:cs="Arial"/>
                <w:color w:val="000000"/>
                <w:kern w:val="2"/>
                <w:sz w:val="16"/>
                <w:szCs w:val="16"/>
                <w:lang w:eastAsia="zh-CN" w:bidi="hi-IN"/>
              </w:rPr>
            </w:pPr>
            <w:r w:rsidRPr="00E636E0">
              <w:rPr>
                <w:rFonts w:ascii="Verdana" w:eastAsia="SimSun" w:hAnsi="Verdana" w:cs="Arial"/>
                <w:color w:val="000000"/>
                <w:kern w:val="2"/>
                <w:sz w:val="16"/>
                <w:szCs w:val="16"/>
                <w:lang w:eastAsia="zh-CN" w:bidi="hi-IN"/>
              </w:rPr>
              <w:t>MATRICE DELLE RESPONSABILITÀ</w:t>
            </w:r>
          </w:p>
        </w:tc>
      </w:tr>
      <w:tr w:rsidR="00ED6EF5" w:rsidRPr="00E636E0" w14:paraId="5108CC83" w14:textId="77777777" w:rsidTr="00357785">
        <w:trPr>
          <w:jc w:val="center"/>
        </w:trPr>
        <w:tc>
          <w:tcPr>
            <w:cnfStyle w:val="001000000000" w:firstRow="0" w:lastRow="0" w:firstColumn="1" w:lastColumn="0" w:oddVBand="0" w:evenVBand="0" w:oddHBand="0" w:evenHBand="0" w:firstRowFirstColumn="0" w:firstRowLastColumn="0" w:lastRowFirstColumn="0" w:lastRowLastColumn="0"/>
            <w:tcW w:w="1666" w:type="pct"/>
            <w:tcBorders>
              <w:top w:val="single" w:sz="4" w:space="0" w:color="4472C4" w:themeColor="accent1"/>
              <w:left w:val="single" w:sz="4" w:space="0" w:color="4472C4" w:themeColor="accent1"/>
              <w:bottom w:val="single" w:sz="4" w:space="0" w:color="4472C4" w:themeColor="accent1"/>
              <w:right w:val="single" w:sz="4" w:space="0" w:color="4472C4" w:themeColor="accent1"/>
            </w:tcBorders>
            <w:vAlign w:val="center"/>
            <w:hideMark/>
          </w:tcPr>
          <w:p w14:paraId="6FAF48BA" w14:textId="77777777" w:rsidR="00ED6EF5" w:rsidRPr="00E636E0" w:rsidRDefault="00ED6EF5" w:rsidP="00357785">
            <w:pPr>
              <w:widowControl w:val="0"/>
              <w:suppressAutoHyphens/>
              <w:jc w:val="center"/>
              <w:rPr>
                <w:rFonts w:ascii="Verdana" w:eastAsia="SimSun" w:hAnsi="Verdana" w:cs="Arial"/>
                <w:color w:val="000000"/>
                <w:kern w:val="2"/>
                <w:sz w:val="16"/>
                <w:szCs w:val="16"/>
                <w:lang w:eastAsia="zh-CN" w:bidi="hi-IN"/>
              </w:rPr>
            </w:pPr>
            <w:r w:rsidRPr="00E636E0">
              <w:rPr>
                <w:rFonts w:ascii="Verdana" w:eastAsia="SimSun" w:hAnsi="Verdana" w:cs="Arial"/>
                <w:color w:val="000000"/>
                <w:kern w:val="2"/>
                <w:sz w:val="16"/>
                <w:szCs w:val="16"/>
                <w:lang w:eastAsia="zh-CN" w:bidi="hi-IN"/>
              </w:rPr>
              <w:t>AZIONE</w:t>
            </w:r>
          </w:p>
        </w:tc>
        <w:tc>
          <w:tcPr>
            <w:tcW w:w="1939" w:type="pct"/>
            <w:gridSpan w:val="2"/>
            <w:tcBorders>
              <w:top w:val="single" w:sz="4" w:space="0" w:color="4472C4" w:themeColor="accent1"/>
              <w:left w:val="single" w:sz="4" w:space="0" w:color="4472C4" w:themeColor="accent1"/>
              <w:bottom w:val="single" w:sz="4" w:space="0" w:color="4472C4" w:themeColor="accent1"/>
              <w:right w:val="single" w:sz="4" w:space="0" w:color="4472C4" w:themeColor="accent1"/>
            </w:tcBorders>
            <w:vAlign w:val="center"/>
            <w:hideMark/>
          </w:tcPr>
          <w:p w14:paraId="3285FD49" w14:textId="77777777" w:rsidR="00ED6EF5" w:rsidRPr="00E636E0" w:rsidRDefault="00ED6EF5" w:rsidP="00357785">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ascii="Verdana" w:eastAsia="SimSun" w:hAnsi="Verdana" w:cs="Arial"/>
                <w:b/>
                <w:bCs/>
                <w:color w:val="000000"/>
                <w:kern w:val="2"/>
                <w:sz w:val="16"/>
                <w:szCs w:val="16"/>
                <w:lang w:eastAsia="zh-CN" w:bidi="hi-IN"/>
              </w:rPr>
            </w:pPr>
            <w:r w:rsidRPr="00E636E0">
              <w:rPr>
                <w:rFonts w:ascii="Verdana" w:eastAsia="SimSun" w:hAnsi="Verdana" w:cs="Arial"/>
                <w:b/>
                <w:bCs/>
                <w:color w:val="000000"/>
                <w:kern w:val="2"/>
                <w:sz w:val="16"/>
                <w:szCs w:val="16"/>
                <w:lang w:eastAsia="zh-CN" w:bidi="hi-IN"/>
              </w:rPr>
              <w:t>RISK MANAGER</w:t>
            </w:r>
          </w:p>
        </w:tc>
        <w:tc>
          <w:tcPr>
            <w:tcW w:w="1395" w:type="pct"/>
            <w:tcBorders>
              <w:top w:val="single" w:sz="4" w:space="0" w:color="4472C4" w:themeColor="accent1"/>
              <w:left w:val="single" w:sz="4" w:space="0" w:color="4472C4" w:themeColor="accent1"/>
              <w:bottom w:val="single" w:sz="4" w:space="0" w:color="4472C4" w:themeColor="accent1"/>
              <w:right w:val="single" w:sz="4" w:space="0" w:color="4472C4" w:themeColor="accent1"/>
            </w:tcBorders>
            <w:vAlign w:val="center"/>
            <w:hideMark/>
          </w:tcPr>
          <w:p w14:paraId="59529AC8" w14:textId="77777777" w:rsidR="00ED6EF5" w:rsidRPr="00E636E0" w:rsidRDefault="00ED6EF5" w:rsidP="00357785">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ascii="Verdana" w:eastAsia="SimSun" w:hAnsi="Verdana" w:cs="Arial"/>
                <w:b/>
                <w:bCs/>
                <w:color w:val="000000"/>
                <w:kern w:val="2"/>
                <w:sz w:val="16"/>
                <w:szCs w:val="16"/>
                <w:lang w:eastAsia="zh-CN" w:bidi="hi-IN"/>
              </w:rPr>
            </w:pPr>
            <w:r w:rsidRPr="00E636E0">
              <w:rPr>
                <w:rFonts w:ascii="Verdana" w:eastAsia="SimSun" w:hAnsi="Verdana" w:cs="Arial"/>
                <w:b/>
                <w:bCs/>
                <w:color w:val="000000"/>
                <w:kern w:val="2"/>
                <w:sz w:val="16"/>
                <w:szCs w:val="16"/>
                <w:lang w:eastAsia="zh-CN" w:bidi="hi-IN"/>
              </w:rPr>
              <w:t>DIREZIONE</w:t>
            </w:r>
          </w:p>
        </w:tc>
      </w:tr>
      <w:tr w:rsidR="00ED6EF5" w:rsidRPr="00E636E0" w14:paraId="4C25D7DD" w14:textId="77777777" w:rsidTr="0035778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66" w:type="pct"/>
            <w:tcBorders>
              <w:left w:val="single" w:sz="4" w:space="0" w:color="4472C4" w:themeColor="accent1"/>
              <w:right w:val="single" w:sz="4" w:space="0" w:color="4472C4" w:themeColor="accent1"/>
            </w:tcBorders>
            <w:vAlign w:val="center"/>
            <w:hideMark/>
          </w:tcPr>
          <w:p w14:paraId="599A9FF8" w14:textId="6C9CEBB3" w:rsidR="00ED6EF5" w:rsidRPr="00E636E0" w:rsidRDefault="00ED6EF5" w:rsidP="00357785">
            <w:pPr>
              <w:widowControl w:val="0"/>
              <w:suppressAutoHyphens/>
              <w:rPr>
                <w:rFonts w:ascii="Verdana" w:eastAsia="SimSun" w:hAnsi="Verdana" w:cs="Arial"/>
                <w:b w:val="0"/>
                <w:bCs w:val="0"/>
                <w:color w:val="000000"/>
                <w:kern w:val="2"/>
                <w:sz w:val="16"/>
                <w:szCs w:val="16"/>
                <w:lang w:eastAsia="zh-CN" w:bidi="hi-IN"/>
              </w:rPr>
            </w:pPr>
          </w:p>
        </w:tc>
        <w:tc>
          <w:tcPr>
            <w:tcW w:w="1939" w:type="pct"/>
            <w:gridSpan w:val="2"/>
            <w:tcBorders>
              <w:left w:val="single" w:sz="4" w:space="0" w:color="4472C4" w:themeColor="accent1"/>
              <w:right w:val="single" w:sz="4" w:space="0" w:color="4472C4" w:themeColor="accent1"/>
            </w:tcBorders>
            <w:vAlign w:val="center"/>
            <w:hideMark/>
          </w:tcPr>
          <w:p w14:paraId="1BF7D9E4" w14:textId="77777777" w:rsidR="00ED6EF5" w:rsidRPr="00E636E0" w:rsidRDefault="00ED6EF5" w:rsidP="00357785">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ascii="Verdana" w:eastAsia="SimSun" w:hAnsi="Verdana" w:cs="Arial"/>
                <w:color w:val="000000"/>
                <w:kern w:val="2"/>
                <w:sz w:val="16"/>
                <w:szCs w:val="16"/>
                <w:lang w:eastAsia="zh-CN" w:bidi="hi-IN"/>
              </w:rPr>
            </w:pPr>
            <w:r w:rsidRPr="00E636E0">
              <w:rPr>
                <w:rFonts w:ascii="Verdana" w:eastAsia="SimSun" w:hAnsi="Verdana" w:cs="Arial"/>
                <w:color w:val="000000"/>
                <w:kern w:val="2"/>
                <w:sz w:val="16"/>
                <w:szCs w:val="16"/>
                <w:lang w:eastAsia="zh-CN" w:bidi="hi-IN"/>
              </w:rPr>
              <w:t>C</w:t>
            </w:r>
          </w:p>
        </w:tc>
        <w:tc>
          <w:tcPr>
            <w:tcW w:w="1395" w:type="pct"/>
            <w:tcBorders>
              <w:left w:val="single" w:sz="4" w:space="0" w:color="4472C4" w:themeColor="accent1"/>
              <w:right w:val="single" w:sz="4" w:space="0" w:color="4472C4" w:themeColor="accent1"/>
            </w:tcBorders>
            <w:vAlign w:val="center"/>
            <w:hideMark/>
          </w:tcPr>
          <w:p w14:paraId="0E6ECFC8" w14:textId="77777777" w:rsidR="00ED6EF5" w:rsidRPr="00E636E0" w:rsidRDefault="00ED6EF5" w:rsidP="00357785">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ascii="Verdana" w:eastAsia="SimSun" w:hAnsi="Verdana" w:cs="Arial"/>
                <w:color w:val="000000"/>
                <w:kern w:val="2"/>
                <w:sz w:val="16"/>
                <w:szCs w:val="16"/>
                <w:lang w:eastAsia="zh-CN" w:bidi="hi-IN"/>
              </w:rPr>
            </w:pPr>
            <w:r w:rsidRPr="00E636E0">
              <w:rPr>
                <w:rFonts w:ascii="Verdana" w:eastAsia="SimSun" w:hAnsi="Verdana" w:cs="Arial"/>
                <w:color w:val="000000"/>
                <w:kern w:val="2"/>
                <w:sz w:val="16"/>
                <w:szCs w:val="16"/>
                <w:lang w:eastAsia="zh-CN" w:bidi="hi-IN"/>
              </w:rPr>
              <w:t>R</w:t>
            </w:r>
          </w:p>
        </w:tc>
      </w:tr>
      <w:tr w:rsidR="00ED6EF5" w:rsidRPr="00E636E0" w14:paraId="2A548CBD" w14:textId="77777777" w:rsidTr="004D2891">
        <w:trPr>
          <w:jc w:val="center"/>
        </w:trPr>
        <w:tc>
          <w:tcPr>
            <w:cnfStyle w:val="001000000000" w:firstRow="0" w:lastRow="0" w:firstColumn="1" w:lastColumn="0" w:oddVBand="0" w:evenVBand="0" w:oddHBand="0" w:evenHBand="0" w:firstRowFirstColumn="0" w:firstRowLastColumn="0" w:lastRowFirstColumn="0" w:lastRowLastColumn="0"/>
            <w:tcW w:w="1666" w:type="pct"/>
            <w:tcBorders>
              <w:top w:val="single" w:sz="4" w:space="0" w:color="4472C4" w:themeColor="accent1"/>
              <w:left w:val="single" w:sz="4" w:space="0" w:color="4472C4" w:themeColor="accent1"/>
              <w:bottom w:val="single" w:sz="4" w:space="0" w:color="4472C4" w:themeColor="accent1"/>
              <w:right w:val="single" w:sz="4" w:space="0" w:color="4472C4" w:themeColor="accent1"/>
            </w:tcBorders>
            <w:vAlign w:val="center"/>
          </w:tcPr>
          <w:p w14:paraId="62D71991" w14:textId="06C536C4" w:rsidR="00ED6EF5" w:rsidRPr="00E636E0" w:rsidRDefault="00ED6EF5" w:rsidP="00357785">
            <w:pPr>
              <w:widowControl w:val="0"/>
              <w:suppressAutoHyphens/>
              <w:rPr>
                <w:rFonts w:ascii="Verdana" w:eastAsia="SimSun" w:hAnsi="Verdana" w:cs="Arial"/>
                <w:b w:val="0"/>
                <w:bCs w:val="0"/>
                <w:color w:val="000000"/>
                <w:kern w:val="2"/>
                <w:sz w:val="16"/>
                <w:szCs w:val="16"/>
                <w:lang w:eastAsia="zh-CN" w:bidi="hi-IN"/>
              </w:rPr>
            </w:pPr>
          </w:p>
        </w:tc>
        <w:tc>
          <w:tcPr>
            <w:tcW w:w="1939" w:type="pct"/>
            <w:gridSpan w:val="2"/>
            <w:tcBorders>
              <w:top w:val="single" w:sz="4" w:space="0" w:color="4472C4" w:themeColor="accent1"/>
              <w:left w:val="single" w:sz="4" w:space="0" w:color="4472C4" w:themeColor="accent1"/>
              <w:bottom w:val="single" w:sz="4" w:space="0" w:color="4472C4" w:themeColor="accent1"/>
              <w:right w:val="single" w:sz="4" w:space="0" w:color="4472C4" w:themeColor="accent1"/>
            </w:tcBorders>
            <w:vAlign w:val="center"/>
            <w:hideMark/>
          </w:tcPr>
          <w:p w14:paraId="70FCB92C" w14:textId="77777777" w:rsidR="00ED6EF5" w:rsidRPr="00E636E0" w:rsidRDefault="00ED6EF5" w:rsidP="00357785">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ascii="Verdana" w:eastAsia="SimSun" w:hAnsi="Verdana" w:cs="Arial"/>
                <w:color w:val="000000"/>
                <w:kern w:val="2"/>
                <w:sz w:val="16"/>
                <w:szCs w:val="16"/>
                <w:lang w:eastAsia="zh-CN" w:bidi="hi-IN"/>
              </w:rPr>
            </w:pPr>
            <w:r w:rsidRPr="00E636E0">
              <w:rPr>
                <w:rFonts w:ascii="Verdana" w:eastAsia="SimSun" w:hAnsi="Verdana" w:cs="Arial"/>
                <w:color w:val="000000"/>
                <w:kern w:val="2"/>
                <w:sz w:val="16"/>
                <w:szCs w:val="16"/>
                <w:lang w:eastAsia="zh-CN" w:bidi="hi-IN"/>
              </w:rPr>
              <w:t>C</w:t>
            </w:r>
          </w:p>
        </w:tc>
        <w:tc>
          <w:tcPr>
            <w:tcW w:w="1395" w:type="pct"/>
            <w:tcBorders>
              <w:top w:val="single" w:sz="4" w:space="0" w:color="4472C4" w:themeColor="accent1"/>
              <w:left w:val="single" w:sz="4" w:space="0" w:color="4472C4" w:themeColor="accent1"/>
              <w:bottom w:val="single" w:sz="4" w:space="0" w:color="4472C4" w:themeColor="accent1"/>
              <w:right w:val="single" w:sz="4" w:space="0" w:color="4472C4" w:themeColor="accent1"/>
            </w:tcBorders>
            <w:vAlign w:val="center"/>
            <w:hideMark/>
          </w:tcPr>
          <w:p w14:paraId="2A58C399" w14:textId="77777777" w:rsidR="00ED6EF5" w:rsidRPr="00E636E0" w:rsidRDefault="00ED6EF5" w:rsidP="00357785">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ascii="Verdana" w:eastAsia="SimSun" w:hAnsi="Verdana" w:cs="Arial"/>
                <w:color w:val="000000"/>
                <w:kern w:val="2"/>
                <w:sz w:val="16"/>
                <w:szCs w:val="16"/>
                <w:lang w:eastAsia="zh-CN" w:bidi="hi-IN"/>
              </w:rPr>
            </w:pPr>
            <w:r w:rsidRPr="00E636E0">
              <w:rPr>
                <w:rFonts w:ascii="Verdana" w:eastAsia="SimSun" w:hAnsi="Verdana" w:cs="Arial"/>
                <w:color w:val="000000"/>
                <w:kern w:val="2"/>
                <w:sz w:val="16"/>
                <w:szCs w:val="16"/>
                <w:lang w:eastAsia="zh-CN" w:bidi="hi-IN"/>
              </w:rPr>
              <w:t>R</w:t>
            </w:r>
          </w:p>
        </w:tc>
      </w:tr>
      <w:tr w:rsidR="00ED6EF5" w:rsidRPr="00E636E0" w14:paraId="42608DC9" w14:textId="77777777" w:rsidTr="004D289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66" w:type="pct"/>
            <w:tcBorders>
              <w:left w:val="single" w:sz="4" w:space="0" w:color="4472C4" w:themeColor="accent1"/>
              <w:right w:val="single" w:sz="4" w:space="0" w:color="4472C4" w:themeColor="accent1"/>
            </w:tcBorders>
            <w:vAlign w:val="center"/>
          </w:tcPr>
          <w:p w14:paraId="08A8056E" w14:textId="56D2B5FF" w:rsidR="00ED6EF5" w:rsidRPr="00E636E0" w:rsidRDefault="00ED6EF5" w:rsidP="00357785">
            <w:pPr>
              <w:widowControl w:val="0"/>
              <w:suppressAutoHyphens/>
              <w:rPr>
                <w:rFonts w:ascii="Verdana" w:eastAsia="SimSun" w:hAnsi="Verdana" w:cs="Arial"/>
                <w:b w:val="0"/>
                <w:bCs w:val="0"/>
                <w:color w:val="000000"/>
                <w:kern w:val="2"/>
                <w:sz w:val="16"/>
                <w:szCs w:val="16"/>
                <w:lang w:eastAsia="zh-CN" w:bidi="hi-IN"/>
              </w:rPr>
            </w:pPr>
          </w:p>
        </w:tc>
        <w:tc>
          <w:tcPr>
            <w:tcW w:w="1939" w:type="pct"/>
            <w:gridSpan w:val="2"/>
            <w:tcBorders>
              <w:left w:val="single" w:sz="4" w:space="0" w:color="4472C4" w:themeColor="accent1"/>
              <w:right w:val="single" w:sz="4" w:space="0" w:color="4472C4" w:themeColor="accent1"/>
            </w:tcBorders>
            <w:vAlign w:val="center"/>
            <w:hideMark/>
          </w:tcPr>
          <w:p w14:paraId="30E50D7A" w14:textId="77777777" w:rsidR="00ED6EF5" w:rsidRPr="00E636E0" w:rsidRDefault="00ED6EF5" w:rsidP="00357785">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ascii="Verdana" w:eastAsia="SimSun" w:hAnsi="Verdana" w:cs="Arial"/>
                <w:color w:val="000000"/>
                <w:kern w:val="2"/>
                <w:sz w:val="16"/>
                <w:szCs w:val="16"/>
                <w:lang w:eastAsia="zh-CN" w:bidi="hi-IN"/>
              </w:rPr>
            </w:pPr>
            <w:r w:rsidRPr="00E636E0">
              <w:rPr>
                <w:rFonts w:ascii="Verdana" w:eastAsia="SimSun" w:hAnsi="Verdana" w:cs="Arial"/>
                <w:color w:val="000000"/>
                <w:kern w:val="2"/>
                <w:sz w:val="16"/>
                <w:szCs w:val="16"/>
                <w:lang w:eastAsia="zh-CN" w:bidi="hi-IN"/>
              </w:rPr>
              <w:t>C</w:t>
            </w:r>
          </w:p>
        </w:tc>
        <w:tc>
          <w:tcPr>
            <w:tcW w:w="1395" w:type="pct"/>
            <w:tcBorders>
              <w:left w:val="single" w:sz="4" w:space="0" w:color="4472C4" w:themeColor="accent1"/>
              <w:right w:val="single" w:sz="4" w:space="0" w:color="4472C4" w:themeColor="accent1"/>
            </w:tcBorders>
            <w:vAlign w:val="center"/>
            <w:hideMark/>
          </w:tcPr>
          <w:p w14:paraId="5E42C3DB" w14:textId="77777777" w:rsidR="00ED6EF5" w:rsidRPr="00E636E0" w:rsidRDefault="00ED6EF5" w:rsidP="00357785">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ascii="Verdana" w:eastAsia="SimSun" w:hAnsi="Verdana" w:cs="Arial"/>
                <w:color w:val="000000"/>
                <w:kern w:val="2"/>
                <w:sz w:val="16"/>
                <w:szCs w:val="16"/>
                <w:lang w:eastAsia="zh-CN" w:bidi="hi-IN"/>
              </w:rPr>
            </w:pPr>
            <w:r w:rsidRPr="00E636E0">
              <w:rPr>
                <w:rFonts w:ascii="Verdana" w:eastAsia="SimSun" w:hAnsi="Verdana" w:cs="Arial"/>
                <w:color w:val="000000"/>
                <w:kern w:val="2"/>
                <w:sz w:val="16"/>
                <w:szCs w:val="16"/>
                <w:lang w:eastAsia="zh-CN" w:bidi="hi-IN"/>
              </w:rPr>
              <w:t>R</w:t>
            </w:r>
          </w:p>
        </w:tc>
      </w:tr>
    </w:tbl>
    <w:p w14:paraId="59C0CB0D" w14:textId="60D92D72" w:rsidR="00ED6EF5" w:rsidRPr="00E636E0" w:rsidRDefault="001D2E48" w:rsidP="00117BA8">
      <w:pPr>
        <w:widowControl w:val="0"/>
        <w:suppressAutoHyphens/>
        <w:spacing w:after="0" w:line="276" w:lineRule="auto"/>
        <w:jc w:val="both"/>
        <w:rPr>
          <w:rFonts w:ascii="Verdana" w:eastAsia="SimSun" w:hAnsi="Verdana" w:cs="Arial"/>
          <w:color w:val="000000"/>
          <w:kern w:val="2"/>
          <w:sz w:val="20"/>
          <w:szCs w:val="20"/>
          <w:lang w:eastAsia="zh-CN" w:bidi="hi-IN"/>
        </w:rPr>
      </w:pPr>
      <w:r w:rsidRPr="00E636E0">
        <w:rPr>
          <w:rFonts w:ascii="Verdana" w:eastAsia="SimSun" w:hAnsi="Verdana" w:cs="Arial"/>
          <w:b/>
          <w:bCs/>
          <w:color w:val="000000"/>
          <w:kern w:val="2"/>
          <w:sz w:val="12"/>
          <w:szCs w:val="12"/>
          <w:lang w:eastAsia="zh-CN" w:bidi="hi-IN"/>
        </w:rPr>
        <w:t>R: Responsabile; C: Coinvolto; I: Interessato</w:t>
      </w:r>
      <w:r w:rsidRPr="00E636E0">
        <w:rPr>
          <w:rFonts w:ascii="Verdana" w:eastAsia="SimSun" w:hAnsi="Verdana" w:cs="Arial"/>
          <w:b/>
          <w:bCs/>
          <w:color w:val="000000"/>
          <w:kern w:val="2"/>
          <w:sz w:val="12"/>
          <w:szCs w:val="12"/>
          <w:lang w:eastAsia="zh-CN" w:bidi="hi-IN"/>
        </w:rPr>
        <w:tab/>
      </w:r>
      <w:r w:rsidRPr="00E636E0">
        <w:rPr>
          <w:rFonts w:ascii="Verdana" w:eastAsia="SimSun" w:hAnsi="Verdana" w:cs="Arial"/>
          <w:b/>
          <w:bCs/>
          <w:color w:val="000000"/>
          <w:kern w:val="2"/>
          <w:sz w:val="12"/>
          <w:szCs w:val="12"/>
          <w:lang w:eastAsia="zh-CN" w:bidi="hi-IN"/>
        </w:rPr>
        <w:br/>
      </w:r>
    </w:p>
    <w:tbl>
      <w:tblPr>
        <w:tblStyle w:val="Tabellaelenco3-colore1"/>
        <w:tblW w:w="5000" w:type="pct"/>
        <w:jc w:val="center"/>
        <w:tblBorders>
          <w:insideH w:val="single" w:sz="4" w:space="0" w:color="4472C4" w:themeColor="accent1"/>
          <w:insideV w:val="single" w:sz="4" w:space="0" w:color="4472C4" w:themeColor="accent1"/>
        </w:tblBorders>
        <w:tblLook w:val="04A0" w:firstRow="1" w:lastRow="0" w:firstColumn="1" w:lastColumn="0" w:noHBand="0" w:noVBand="1"/>
      </w:tblPr>
      <w:tblGrid>
        <w:gridCol w:w="3208"/>
        <w:gridCol w:w="1606"/>
        <w:gridCol w:w="2128"/>
        <w:gridCol w:w="2686"/>
      </w:tblGrid>
      <w:tr w:rsidR="00ED6EF5" w:rsidRPr="00E636E0" w14:paraId="24D5AE10" w14:textId="77777777" w:rsidTr="00357785">
        <w:trPr>
          <w:cnfStyle w:val="100000000000" w:firstRow="1" w:lastRow="0" w:firstColumn="0" w:lastColumn="0" w:oddVBand="0" w:evenVBand="0" w:oddHBand="0" w:evenHBand="0" w:firstRowFirstColumn="0" w:firstRowLastColumn="0" w:lastRowFirstColumn="0" w:lastRowLastColumn="0"/>
          <w:trHeight w:val="567"/>
          <w:jc w:val="center"/>
        </w:trPr>
        <w:tc>
          <w:tcPr>
            <w:cnfStyle w:val="001000000100" w:firstRow="0" w:lastRow="0" w:firstColumn="1" w:lastColumn="0" w:oddVBand="0" w:evenVBand="0" w:oddHBand="0" w:evenHBand="0" w:firstRowFirstColumn="1" w:firstRowLastColumn="0" w:lastRowFirstColumn="0" w:lastRowLastColumn="0"/>
            <w:tcW w:w="5000" w:type="pct"/>
            <w:gridSpan w:val="4"/>
            <w:tcBorders>
              <w:top w:val="single" w:sz="4" w:space="0" w:color="4472C4" w:themeColor="accent1"/>
              <w:left w:val="single" w:sz="4" w:space="0" w:color="4472C4" w:themeColor="accent1"/>
              <w:bottom w:val="single" w:sz="4" w:space="0" w:color="4472C4" w:themeColor="accent1"/>
              <w:right w:val="single" w:sz="4" w:space="0" w:color="4472C4" w:themeColor="accent1"/>
            </w:tcBorders>
            <w:vAlign w:val="center"/>
            <w:hideMark/>
          </w:tcPr>
          <w:p w14:paraId="3F51166A" w14:textId="4EC2A9F4" w:rsidR="00ED6EF5" w:rsidRPr="00E636E0" w:rsidRDefault="00ED6EF5" w:rsidP="00357785">
            <w:pPr>
              <w:widowControl w:val="0"/>
              <w:suppressAutoHyphens/>
              <w:rPr>
                <w:rFonts w:ascii="Verdana" w:eastAsia="SimSun" w:hAnsi="Verdana" w:cs="Arial"/>
                <w:kern w:val="2"/>
                <w:sz w:val="20"/>
                <w:szCs w:val="20"/>
                <w:lang w:eastAsia="zh-CN" w:bidi="hi-IN"/>
              </w:rPr>
            </w:pPr>
            <w:r w:rsidRPr="00E636E0">
              <w:rPr>
                <w:rFonts w:ascii="Verdana" w:eastAsia="SimSun" w:hAnsi="Verdana" w:cs="Arial"/>
                <w:kern w:val="2"/>
                <w:sz w:val="20"/>
                <w:szCs w:val="20"/>
                <w:lang w:eastAsia="zh-CN" w:bidi="hi-IN"/>
              </w:rPr>
              <w:t xml:space="preserve">ATTIVITÀ 3: </w:t>
            </w:r>
            <w:r w:rsidR="00A81716" w:rsidRPr="00E636E0">
              <w:rPr>
                <w:rFonts w:ascii="Verdana" w:eastAsia="SimSun" w:hAnsi="Verdana" w:cs="Arial"/>
                <w:kern w:val="2"/>
                <w:sz w:val="20"/>
                <w:szCs w:val="20"/>
                <w:lang w:eastAsia="zh-CN" w:bidi="hi-IN"/>
              </w:rPr>
              <w:t>Redazione</w:t>
            </w:r>
            <w:r w:rsidR="00005554" w:rsidRPr="00E636E0">
              <w:rPr>
                <w:rFonts w:ascii="Verdana" w:eastAsia="SimSun" w:hAnsi="Verdana" w:cs="Arial"/>
                <w:kern w:val="2"/>
                <w:sz w:val="20"/>
                <w:szCs w:val="20"/>
                <w:lang w:eastAsia="zh-CN" w:bidi="hi-IN"/>
              </w:rPr>
              <w:t>/revisione</w:t>
            </w:r>
            <w:r w:rsidR="00A81716" w:rsidRPr="00E636E0">
              <w:rPr>
                <w:rFonts w:ascii="Verdana" w:eastAsia="SimSun" w:hAnsi="Verdana" w:cs="Arial"/>
                <w:kern w:val="2"/>
                <w:sz w:val="20"/>
                <w:szCs w:val="20"/>
                <w:lang w:eastAsia="zh-CN" w:bidi="hi-IN"/>
              </w:rPr>
              <w:t xml:space="preserve"> di procedure attinenti le raccomandazioni del ministero della salute</w:t>
            </w:r>
          </w:p>
        </w:tc>
      </w:tr>
      <w:tr w:rsidR="00A81716" w:rsidRPr="00E636E0" w14:paraId="12B2F9ED" w14:textId="77777777" w:rsidTr="00DB295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000" w:type="pct"/>
            <w:gridSpan w:val="4"/>
            <w:tcBorders>
              <w:left w:val="single" w:sz="4" w:space="0" w:color="4472C4" w:themeColor="accent1"/>
              <w:right w:val="single" w:sz="4" w:space="0" w:color="4472C4" w:themeColor="accent1"/>
            </w:tcBorders>
            <w:vAlign w:val="center"/>
          </w:tcPr>
          <w:p w14:paraId="79279C84" w14:textId="4FFBBCFF" w:rsidR="00A81716" w:rsidRPr="00E636E0" w:rsidRDefault="00A81716" w:rsidP="00DB295D">
            <w:pPr>
              <w:widowControl w:val="0"/>
              <w:suppressAutoHyphens/>
              <w:rPr>
                <w:rFonts w:ascii="Verdana" w:eastAsia="SimSun" w:hAnsi="Verdana" w:cs="Arial"/>
                <w:color w:val="000000"/>
                <w:kern w:val="2"/>
                <w:sz w:val="16"/>
                <w:szCs w:val="16"/>
                <w:lang w:eastAsia="zh-CN" w:bidi="hi-IN"/>
              </w:rPr>
            </w:pPr>
            <w:r w:rsidRPr="00E636E0">
              <w:rPr>
                <w:rFonts w:ascii="Verdana" w:eastAsia="SimSun" w:hAnsi="Verdana" w:cs="Arial"/>
                <w:color w:val="000000"/>
                <w:kern w:val="2"/>
                <w:sz w:val="16"/>
                <w:szCs w:val="16"/>
                <w:lang w:eastAsia="zh-CN" w:bidi="hi-IN"/>
              </w:rPr>
              <w:t>INDICATORE</w:t>
            </w:r>
            <w:r w:rsidRPr="00E636E0">
              <w:rPr>
                <w:rFonts w:ascii="Verdana" w:eastAsia="SimSun" w:hAnsi="Verdana" w:cs="Arial"/>
                <w:b w:val="0"/>
                <w:bCs w:val="0"/>
                <w:color w:val="000000"/>
                <w:kern w:val="2"/>
                <w:sz w:val="16"/>
                <w:szCs w:val="16"/>
                <w:lang w:eastAsia="zh-CN" w:bidi="hi-IN"/>
              </w:rPr>
              <w:t>: Raggiungimento entro il 31.12.</w:t>
            </w:r>
            <w:r w:rsidR="006D1FA3" w:rsidRPr="00E636E0">
              <w:rPr>
                <w:rFonts w:ascii="Verdana" w:eastAsia="SimSun" w:hAnsi="Verdana" w:cs="Arial"/>
                <w:b w:val="0"/>
                <w:bCs w:val="0"/>
                <w:color w:val="000000"/>
                <w:kern w:val="2"/>
                <w:sz w:val="16"/>
                <w:szCs w:val="16"/>
                <w:lang w:eastAsia="zh-CN" w:bidi="hi-IN"/>
              </w:rPr>
              <w:t>2026</w:t>
            </w:r>
          </w:p>
          <w:p w14:paraId="7FAC6E28" w14:textId="77777777" w:rsidR="00A81716" w:rsidRPr="00E636E0" w:rsidRDefault="00A81716" w:rsidP="00DB295D">
            <w:pPr>
              <w:widowControl w:val="0"/>
              <w:suppressAutoHyphens/>
              <w:rPr>
                <w:rFonts w:ascii="Verdana" w:eastAsia="SimSun" w:hAnsi="Verdana" w:cs="Arial"/>
                <w:color w:val="000000"/>
                <w:kern w:val="2"/>
                <w:sz w:val="16"/>
                <w:szCs w:val="16"/>
                <w:lang w:eastAsia="zh-CN" w:bidi="hi-IN"/>
              </w:rPr>
            </w:pPr>
          </w:p>
          <w:p w14:paraId="150AFEA1" w14:textId="77777777" w:rsidR="00A81716" w:rsidRPr="00E636E0" w:rsidRDefault="00A81716" w:rsidP="00DB295D">
            <w:pPr>
              <w:widowControl w:val="0"/>
              <w:suppressAutoHyphens/>
              <w:jc w:val="center"/>
              <w:rPr>
                <w:rFonts w:ascii="Verdana" w:eastAsia="SimSun" w:hAnsi="Verdana" w:cs="Arial"/>
                <w:b w:val="0"/>
                <w:bCs w:val="0"/>
                <w:color w:val="000000"/>
                <w:kern w:val="2"/>
                <w:sz w:val="16"/>
                <w:szCs w:val="16"/>
                <w:lang w:eastAsia="zh-CN" w:bidi="hi-IN"/>
              </w:rPr>
            </w:pPr>
            <w:r w:rsidRPr="00E636E0">
              <w:rPr>
                <w:rFonts w:ascii="Verdana" w:eastAsia="SimSun" w:hAnsi="Verdana" w:cs="Arial"/>
                <w:color w:val="000000"/>
                <w:kern w:val="2"/>
                <w:sz w:val="16"/>
                <w:szCs w:val="16"/>
                <w:lang w:eastAsia="zh-CN" w:bidi="hi-IN"/>
              </w:rPr>
              <w:t>(documentazione implementata) / (documentazione da implementare)</w:t>
            </w:r>
          </w:p>
          <w:p w14:paraId="61D710F9" w14:textId="77777777" w:rsidR="00A81716" w:rsidRPr="00E636E0" w:rsidRDefault="00A81716" w:rsidP="00DB295D">
            <w:pPr>
              <w:widowControl w:val="0"/>
              <w:suppressAutoHyphens/>
              <w:rPr>
                <w:rFonts w:ascii="Verdana" w:eastAsia="SimSun" w:hAnsi="Verdana" w:cs="Arial"/>
                <w:b w:val="0"/>
                <w:bCs w:val="0"/>
                <w:color w:val="000000"/>
                <w:kern w:val="2"/>
                <w:sz w:val="16"/>
                <w:szCs w:val="16"/>
                <w:lang w:eastAsia="zh-CN" w:bidi="hi-IN"/>
              </w:rPr>
            </w:pPr>
          </w:p>
        </w:tc>
      </w:tr>
      <w:tr w:rsidR="00A81716" w:rsidRPr="00E636E0" w14:paraId="535DEE12" w14:textId="77777777" w:rsidTr="00DB295D">
        <w:trPr>
          <w:jc w:val="center"/>
        </w:trPr>
        <w:tc>
          <w:tcPr>
            <w:cnfStyle w:val="001000000000" w:firstRow="0" w:lastRow="0" w:firstColumn="1" w:lastColumn="0" w:oddVBand="0" w:evenVBand="0" w:oddHBand="0" w:evenHBand="0" w:firstRowFirstColumn="0" w:firstRowLastColumn="0" w:lastRowFirstColumn="0" w:lastRowLastColumn="0"/>
            <w:tcW w:w="2500" w:type="pct"/>
            <w:gridSpan w:val="2"/>
            <w:tcBorders>
              <w:top w:val="single" w:sz="4" w:space="0" w:color="4472C4" w:themeColor="accent1"/>
              <w:left w:val="single" w:sz="4" w:space="0" w:color="4472C4" w:themeColor="accent1"/>
              <w:bottom w:val="single" w:sz="4" w:space="0" w:color="4472C4" w:themeColor="accent1"/>
              <w:right w:val="single" w:sz="4" w:space="0" w:color="4472C4" w:themeColor="accent1"/>
            </w:tcBorders>
            <w:vAlign w:val="center"/>
            <w:hideMark/>
          </w:tcPr>
          <w:p w14:paraId="772AA7ED" w14:textId="77777777" w:rsidR="00A81716" w:rsidRPr="00E636E0" w:rsidRDefault="00A81716" w:rsidP="00DB295D">
            <w:pPr>
              <w:widowControl w:val="0"/>
              <w:suppressAutoHyphens/>
              <w:rPr>
                <w:rFonts w:ascii="Verdana" w:eastAsia="SimSun" w:hAnsi="Verdana" w:cs="Arial"/>
                <w:b w:val="0"/>
                <w:bCs w:val="0"/>
                <w:color w:val="000000"/>
                <w:kern w:val="2"/>
                <w:sz w:val="16"/>
                <w:szCs w:val="16"/>
                <w:lang w:eastAsia="zh-CN" w:bidi="hi-IN"/>
              </w:rPr>
            </w:pPr>
            <w:r w:rsidRPr="00E636E0">
              <w:rPr>
                <w:rFonts w:ascii="Verdana" w:eastAsia="SimSun" w:hAnsi="Verdana" w:cs="Arial"/>
                <w:color w:val="000000"/>
                <w:kern w:val="2"/>
                <w:sz w:val="16"/>
                <w:szCs w:val="16"/>
                <w:lang w:eastAsia="zh-CN" w:bidi="hi-IN"/>
              </w:rPr>
              <w:t>STANDARD</w:t>
            </w:r>
            <w:r w:rsidRPr="00E636E0">
              <w:rPr>
                <w:rFonts w:ascii="Verdana" w:eastAsia="SimSun" w:hAnsi="Verdana" w:cs="Arial"/>
                <w:b w:val="0"/>
                <w:bCs w:val="0"/>
                <w:color w:val="000000"/>
                <w:kern w:val="2"/>
                <w:sz w:val="16"/>
                <w:szCs w:val="16"/>
                <w:lang w:eastAsia="zh-CN" w:bidi="hi-IN"/>
              </w:rPr>
              <w:t>: 90%</w:t>
            </w:r>
          </w:p>
        </w:tc>
        <w:tc>
          <w:tcPr>
            <w:tcW w:w="2500" w:type="pct"/>
            <w:gridSpan w:val="2"/>
            <w:tcBorders>
              <w:top w:val="single" w:sz="4" w:space="0" w:color="4472C4" w:themeColor="accent1"/>
              <w:left w:val="single" w:sz="4" w:space="0" w:color="4472C4" w:themeColor="accent1"/>
              <w:bottom w:val="single" w:sz="4" w:space="0" w:color="4472C4" w:themeColor="accent1"/>
              <w:right w:val="single" w:sz="4" w:space="0" w:color="4472C4" w:themeColor="accent1"/>
            </w:tcBorders>
            <w:vAlign w:val="center"/>
            <w:hideMark/>
          </w:tcPr>
          <w:p w14:paraId="3A791D18" w14:textId="77777777" w:rsidR="00A81716" w:rsidRPr="00E636E0" w:rsidRDefault="00A81716" w:rsidP="00DB295D">
            <w:pPr>
              <w:widowControl w:val="0"/>
              <w:suppressAutoHyphens/>
              <w:cnfStyle w:val="000000000000" w:firstRow="0" w:lastRow="0" w:firstColumn="0" w:lastColumn="0" w:oddVBand="0" w:evenVBand="0" w:oddHBand="0" w:evenHBand="0" w:firstRowFirstColumn="0" w:firstRowLastColumn="0" w:lastRowFirstColumn="0" w:lastRowLastColumn="0"/>
              <w:rPr>
                <w:rFonts w:ascii="Verdana" w:eastAsia="SimSun" w:hAnsi="Verdana" w:cs="Arial"/>
                <w:color w:val="000000"/>
                <w:kern w:val="2"/>
                <w:sz w:val="16"/>
                <w:szCs w:val="16"/>
                <w:lang w:eastAsia="zh-CN" w:bidi="hi-IN"/>
              </w:rPr>
            </w:pPr>
            <w:r w:rsidRPr="00E636E0">
              <w:rPr>
                <w:rFonts w:ascii="Verdana" w:eastAsia="SimSun" w:hAnsi="Verdana" w:cs="Arial"/>
                <w:b/>
                <w:bCs/>
                <w:color w:val="000000"/>
                <w:kern w:val="2"/>
                <w:sz w:val="16"/>
                <w:szCs w:val="16"/>
                <w:lang w:eastAsia="zh-CN" w:bidi="hi-IN"/>
              </w:rPr>
              <w:t xml:space="preserve">FONTE: </w:t>
            </w:r>
            <w:r w:rsidRPr="00E636E0">
              <w:rPr>
                <w:rFonts w:ascii="Verdana" w:eastAsia="SimSun" w:hAnsi="Verdana" w:cs="Arial"/>
                <w:color w:val="000000"/>
                <w:kern w:val="2"/>
                <w:sz w:val="16"/>
                <w:szCs w:val="16"/>
                <w:lang w:eastAsia="zh-CN" w:bidi="hi-IN"/>
              </w:rPr>
              <w:t>Risk Management</w:t>
            </w:r>
          </w:p>
        </w:tc>
      </w:tr>
      <w:tr w:rsidR="00A81716" w:rsidRPr="00E636E0" w14:paraId="1E862ED6" w14:textId="77777777" w:rsidTr="00DB295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000" w:type="pct"/>
            <w:gridSpan w:val="4"/>
            <w:tcBorders>
              <w:left w:val="single" w:sz="4" w:space="0" w:color="4472C4" w:themeColor="accent1"/>
              <w:right w:val="single" w:sz="4" w:space="0" w:color="4472C4" w:themeColor="accent1"/>
            </w:tcBorders>
            <w:shd w:val="clear" w:color="auto" w:fill="D9E2F3" w:themeFill="accent1" w:themeFillTint="33"/>
            <w:vAlign w:val="center"/>
            <w:hideMark/>
          </w:tcPr>
          <w:p w14:paraId="558305E6" w14:textId="77777777" w:rsidR="00A81716" w:rsidRPr="00E636E0" w:rsidRDefault="00A81716" w:rsidP="00DB295D">
            <w:pPr>
              <w:widowControl w:val="0"/>
              <w:suppressAutoHyphens/>
              <w:jc w:val="center"/>
              <w:rPr>
                <w:rFonts w:ascii="Verdana" w:eastAsia="SimSun" w:hAnsi="Verdana" w:cs="Arial"/>
                <w:color w:val="000000"/>
                <w:kern w:val="2"/>
                <w:sz w:val="16"/>
                <w:szCs w:val="16"/>
                <w:lang w:eastAsia="zh-CN" w:bidi="hi-IN"/>
              </w:rPr>
            </w:pPr>
            <w:r w:rsidRPr="00E636E0">
              <w:rPr>
                <w:rFonts w:ascii="Verdana" w:eastAsia="SimSun" w:hAnsi="Verdana" w:cs="Arial"/>
                <w:color w:val="000000"/>
                <w:kern w:val="2"/>
                <w:sz w:val="16"/>
                <w:szCs w:val="16"/>
                <w:lang w:eastAsia="zh-CN" w:bidi="hi-IN"/>
              </w:rPr>
              <w:t>MATRICE DELLE RESPONSABILITÀ</w:t>
            </w:r>
          </w:p>
        </w:tc>
      </w:tr>
      <w:tr w:rsidR="00A81716" w:rsidRPr="00E636E0" w14:paraId="4718AD8F" w14:textId="77777777" w:rsidTr="00DB295D">
        <w:trPr>
          <w:jc w:val="center"/>
        </w:trPr>
        <w:tc>
          <w:tcPr>
            <w:cnfStyle w:val="001000000000" w:firstRow="0" w:lastRow="0" w:firstColumn="1" w:lastColumn="0" w:oddVBand="0" w:evenVBand="0" w:oddHBand="0" w:evenHBand="0" w:firstRowFirstColumn="0" w:firstRowLastColumn="0" w:lastRowFirstColumn="0" w:lastRowLastColumn="0"/>
            <w:tcW w:w="1666" w:type="pct"/>
            <w:tcBorders>
              <w:top w:val="single" w:sz="4" w:space="0" w:color="4472C4" w:themeColor="accent1"/>
              <w:left w:val="single" w:sz="4" w:space="0" w:color="4472C4" w:themeColor="accent1"/>
              <w:bottom w:val="single" w:sz="4" w:space="0" w:color="4472C4" w:themeColor="accent1"/>
              <w:right w:val="single" w:sz="4" w:space="0" w:color="4472C4" w:themeColor="accent1"/>
            </w:tcBorders>
            <w:vAlign w:val="center"/>
            <w:hideMark/>
          </w:tcPr>
          <w:p w14:paraId="1CBF78E6" w14:textId="77777777" w:rsidR="00A81716" w:rsidRPr="00E636E0" w:rsidRDefault="00A81716" w:rsidP="00DB295D">
            <w:pPr>
              <w:widowControl w:val="0"/>
              <w:suppressAutoHyphens/>
              <w:jc w:val="center"/>
              <w:rPr>
                <w:rFonts w:ascii="Verdana" w:eastAsia="SimSun" w:hAnsi="Verdana" w:cs="Arial"/>
                <w:color w:val="000000"/>
                <w:kern w:val="2"/>
                <w:sz w:val="16"/>
                <w:szCs w:val="16"/>
                <w:lang w:eastAsia="zh-CN" w:bidi="hi-IN"/>
              </w:rPr>
            </w:pPr>
            <w:r w:rsidRPr="00E636E0">
              <w:rPr>
                <w:rFonts w:ascii="Verdana" w:eastAsia="SimSun" w:hAnsi="Verdana" w:cs="Arial"/>
                <w:color w:val="000000"/>
                <w:kern w:val="2"/>
                <w:sz w:val="16"/>
                <w:szCs w:val="16"/>
                <w:lang w:eastAsia="zh-CN" w:bidi="hi-IN"/>
              </w:rPr>
              <w:t>AZIONE</w:t>
            </w:r>
          </w:p>
        </w:tc>
        <w:tc>
          <w:tcPr>
            <w:tcW w:w="1939" w:type="pct"/>
            <w:gridSpan w:val="2"/>
            <w:tcBorders>
              <w:top w:val="single" w:sz="4" w:space="0" w:color="4472C4" w:themeColor="accent1"/>
              <w:left w:val="single" w:sz="4" w:space="0" w:color="4472C4" w:themeColor="accent1"/>
              <w:bottom w:val="single" w:sz="4" w:space="0" w:color="4472C4" w:themeColor="accent1"/>
              <w:right w:val="single" w:sz="4" w:space="0" w:color="4472C4" w:themeColor="accent1"/>
            </w:tcBorders>
            <w:vAlign w:val="center"/>
            <w:hideMark/>
          </w:tcPr>
          <w:p w14:paraId="788DC906" w14:textId="77777777" w:rsidR="00A81716" w:rsidRPr="00E636E0" w:rsidRDefault="00A81716" w:rsidP="00DB295D">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ascii="Verdana" w:eastAsia="SimSun" w:hAnsi="Verdana" w:cs="Arial"/>
                <w:b/>
                <w:bCs/>
                <w:color w:val="000000"/>
                <w:kern w:val="2"/>
                <w:sz w:val="16"/>
                <w:szCs w:val="16"/>
                <w:lang w:eastAsia="zh-CN" w:bidi="hi-IN"/>
              </w:rPr>
            </w:pPr>
            <w:r w:rsidRPr="00E636E0">
              <w:rPr>
                <w:rFonts w:ascii="Verdana" w:eastAsia="SimSun" w:hAnsi="Verdana" w:cs="Arial"/>
                <w:b/>
                <w:bCs/>
                <w:color w:val="000000"/>
                <w:kern w:val="2"/>
                <w:sz w:val="16"/>
                <w:szCs w:val="16"/>
                <w:lang w:eastAsia="zh-CN" w:bidi="hi-IN"/>
              </w:rPr>
              <w:t>RISK MANAGER</w:t>
            </w:r>
          </w:p>
        </w:tc>
        <w:tc>
          <w:tcPr>
            <w:tcW w:w="1395" w:type="pct"/>
            <w:tcBorders>
              <w:top w:val="single" w:sz="4" w:space="0" w:color="4472C4" w:themeColor="accent1"/>
              <w:left w:val="single" w:sz="4" w:space="0" w:color="4472C4" w:themeColor="accent1"/>
              <w:bottom w:val="single" w:sz="4" w:space="0" w:color="4472C4" w:themeColor="accent1"/>
              <w:right w:val="single" w:sz="4" w:space="0" w:color="4472C4" w:themeColor="accent1"/>
            </w:tcBorders>
            <w:vAlign w:val="center"/>
            <w:hideMark/>
          </w:tcPr>
          <w:p w14:paraId="7265D13B" w14:textId="77777777" w:rsidR="00A81716" w:rsidRPr="00E636E0" w:rsidRDefault="00A81716" w:rsidP="00DB295D">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ascii="Verdana" w:eastAsia="SimSun" w:hAnsi="Verdana" w:cs="Arial"/>
                <w:b/>
                <w:bCs/>
                <w:color w:val="000000"/>
                <w:kern w:val="2"/>
                <w:sz w:val="16"/>
                <w:szCs w:val="16"/>
                <w:lang w:eastAsia="zh-CN" w:bidi="hi-IN"/>
              </w:rPr>
            </w:pPr>
            <w:r w:rsidRPr="00E636E0">
              <w:rPr>
                <w:rFonts w:ascii="Verdana" w:eastAsia="SimSun" w:hAnsi="Verdana" w:cs="Arial"/>
                <w:b/>
                <w:bCs/>
                <w:color w:val="000000"/>
                <w:kern w:val="2"/>
                <w:sz w:val="16"/>
                <w:szCs w:val="16"/>
                <w:lang w:eastAsia="zh-CN" w:bidi="hi-IN"/>
              </w:rPr>
              <w:t>DIREZIONE</w:t>
            </w:r>
          </w:p>
        </w:tc>
      </w:tr>
      <w:tr w:rsidR="004D2891" w:rsidRPr="00E636E0" w14:paraId="5A539F53" w14:textId="77777777" w:rsidTr="00DB295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66" w:type="pct"/>
            <w:tcBorders>
              <w:left w:val="single" w:sz="4" w:space="0" w:color="4472C4" w:themeColor="accent1"/>
              <w:right w:val="single" w:sz="4" w:space="0" w:color="4472C4" w:themeColor="accent1"/>
            </w:tcBorders>
            <w:vAlign w:val="center"/>
            <w:hideMark/>
          </w:tcPr>
          <w:p w14:paraId="18C71ACC" w14:textId="47EDA933" w:rsidR="004D2891" w:rsidRPr="00E636E0" w:rsidRDefault="004D2891" w:rsidP="004D2891">
            <w:pPr>
              <w:widowControl w:val="0"/>
              <w:suppressAutoHyphens/>
              <w:rPr>
                <w:rFonts w:ascii="Verdana" w:eastAsia="SimSun" w:hAnsi="Verdana" w:cs="Arial"/>
                <w:b w:val="0"/>
                <w:bCs w:val="0"/>
                <w:color w:val="000000"/>
                <w:kern w:val="2"/>
                <w:sz w:val="16"/>
                <w:szCs w:val="16"/>
                <w:lang w:eastAsia="zh-CN" w:bidi="hi-IN"/>
              </w:rPr>
            </w:pPr>
            <w:r w:rsidRPr="00E636E0">
              <w:rPr>
                <w:rFonts w:ascii="Verdana" w:eastAsia="SimSun" w:hAnsi="Verdana" w:cs="Arial"/>
                <w:b w:val="0"/>
                <w:bCs w:val="0"/>
                <w:color w:val="000000"/>
                <w:kern w:val="2"/>
                <w:sz w:val="16"/>
                <w:szCs w:val="16"/>
                <w:lang w:eastAsia="zh-CN" w:bidi="hi-IN"/>
              </w:rPr>
              <w:t>Redazione/revisione procedure</w:t>
            </w:r>
          </w:p>
        </w:tc>
        <w:tc>
          <w:tcPr>
            <w:tcW w:w="1939" w:type="pct"/>
            <w:gridSpan w:val="2"/>
            <w:tcBorders>
              <w:left w:val="single" w:sz="4" w:space="0" w:color="4472C4" w:themeColor="accent1"/>
              <w:right w:val="single" w:sz="4" w:space="0" w:color="4472C4" w:themeColor="accent1"/>
            </w:tcBorders>
            <w:vAlign w:val="center"/>
            <w:hideMark/>
          </w:tcPr>
          <w:p w14:paraId="295BC167" w14:textId="77777777" w:rsidR="004D2891" w:rsidRPr="00E636E0" w:rsidRDefault="004D2891" w:rsidP="004D2891">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ascii="Verdana" w:eastAsia="SimSun" w:hAnsi="Verdana" w:cs="Arial"/>
                <w:color w:val="000000"/>
                <w:kern w:val="2"/>
                <w:sz w:val="16"/>
                <w:szCs w:val="16"/>
                <w:lang w:eastAsia="zh-CN" w:bidi="hi-IN"/>
              </w:rPr>
            </w:pPr>
            <w:r w:rsidRPr="00E636E0">
              <w:rPr>
                <w:rFonts w:ascii="Verdana" w:eastAsia="SimSun" w:hAnsi="Verdana" w:cs="Arial"/>
                <w:color w:val="000000"/>
                <w:kern w:val="2"/>
                <w:sz w:val="16"/>
                <w:szCs w:val="16"/>
                <w:lang w:eastAsia="zh-CN" w:bidi="hi-IN"/>
              </w:rPr>
              <w:t>R</w:t>
            </w:r>
          </w:p>
        </w:tc>
        <w:tc>
          <w:tcPr>
            <w:tcW w:w="1395" w:type="pct"/>
            <w:tcBorders>
              <w:left w:val="single" w:sz="4" w:space="0" w:color="4472C4" w:themeColor="accent1"/>
              <w:right w:val="single" w:sz="4" w:space="0" w:color="4472C4" w:themeColor="accent1"/>
            </w:tcBorders>
            <w:vAlign w:val="center"/>
            <w:hideMark/>
          </w:tcPr>
          <w:p w14:paraId="40175639" w14:textId="77777777" w:rsidR="004D2891" w:rsidRPr="00E636E0" w:rsidRDefault="004D2891" w:rsidP="004D2891">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ascii="Verdana" w:eastAsia="SimSun" w:hAnsi="Verdana" w:cs="Arial"/>
                <w:color w:val="000000"/>
                <w:kern w:val="2"/>
                <w:sz w:val="16"/>
                <w:szCs w:val="16"/>
                <w:lang w:eastAsia="zh-CN" w:bidi="hi-IN"/>
              </w:rPr>
            </w:pPr>
            <w:r w:rsidRPr="00E636E0">
              <w:rPr>
                <w:rFonts w:ascii="Verdana" w:eastAsia="SimSun" w:hAnsi="Verdana" w:cs="Arial"/>
                <w:color w:val="000000"/>
                <w:kern w:val="2"/>
                <w:sz w:val="16"/>
                <w:szCs w:val="16"/>
                <w:lang w:eastAsia="zh-CN" w:bidi="hi-IN"/>
              </w:rPr>
              <w:t>C</w:t>
            </w:r>
          </w:p>
        </w:tc>
      </w:tr>
      <w:tr w:rsidR="00A81716" w:rsidRPr="00E636E0" w14:paraId="1F7E2A35" w14:textId="77777777" w:rsidTr="00DB295D">
        <w:trPr>
          <w:jc w:val="center"/>
        </w:trPr>
        <w:tc>
          <w:tcPr>
            <w:cnfStyle w:val="001000000000" w:firstRow="0" w:lastRow="0" w:firstColumn="1" w:lastColumn="0" w:oddVBand="0" w:evenVBand="0" w:oddHBand="0" w:evenHBand="0" w:firstRowFirstColumn="0" w:firstRowLastColumn="0" w:lastRowFirstColumn="0" w:lastRowLastColumn="0"/>
            <w:tcW w:w="1666" w:type="pct"/>
            <w:tcBorders>
              <w:top w:val="single" w:sz="4" w:space="0" w:color="4472C4" w:themeColor="accent1"/>
              <w:left w:val="single" w:sz="4" w:space="0" w:color="4472C4" w:themeColor="accent1"/>
              <w:bottom w:val="single" w:sz="4" w:space="0" w:color="4472C4" w:themeColor="accent1"/>
            </w:tcBorders>
            <w:vAlign w:val="center"/>
            <w:hideMark/>
          </w:tcPr>
          <w:p w14:paraId="55140C17" w14:textId="77777777" w:rsidR="00A81716" w:rsidRPr="00E636E0" w:rsidRDefault="00A81716" w:rsidP="00DB295D">
            <w:pPr>
              <w:widowControl w:val="0"/>
              <w:suppressAutoHyphens/>
              <w:rPr>
                <w:rFonts w:ascii="Verdana" w:eastAsia="SimSun" w:hAnsi="Verdana" w:cs="Arial"/>
                <w:b w:val="0"/>
                <w:bCs w:val="0"/>
                <w:color w:val="000000"/>
                <w:kern w:val="2"/>
                <w:sz w:val="16"/>
                <w:szCs w:val="16"/>
                <w:lang w:eastAsia="zh-CN" w:bidi="hi-IN"/>
              </w:rPr>
            </w:pPr>
            <w:r w:rsidRPr="00E636E0">
              <w:rPr>
                <w:rFonts w:ascii="Verdana" w:eastAsia="SimSun" w:hAnsi="Verdana" w:cs="Arial"/>
                <w:b w:val="0"/>
                <w:bCs w:val="0"/>
                <w:color w:val="000000"/>
                <w:kern w:val="2"/>
                <w:sz w:val="16"/>
                <w:szCs w:val="16"/>
                <w:lang w:eastAsia="zh-CN" w:bidi="hi-IN"/>
              </w:rPr>
              <w:t>Informazione/formazione personale</w:t>
            </w:r>
          </w:p>
        </w:tc>
        <w:tc>
          <w:tcPr>
            <w:tcW w:w="1939" w:type="pct"/>
            <w:gridSpan w:val="2"/>
            <w:tcBorders>
              <w:top w:val="single" w:sz="4" w:space="0" w:color="4472C4" w:themeColor="accent1"/>
              <w:left w:val="single" w:sz="4" w:space="0" w:color="4472C4" w:themeColor="accent1"/>
              <w:bottom w:val="single" w:sz="4" w:space="0" w:color="4472C4" w:themeColor="accent1"/>
              <w:right w:val="single" w:sz="4" w:space="0" w:color="4472C4" w:themeColor="accent1"/>
            </w:tcBorders>
            <w:vAlign w:val="center"/>
            <w:hideMark/>
          </w:tcPr>
          <w:p w14:paraId="7D20BF7E" w14:textId="77777777" w:rsidR="00A81716" w:rsidRPr="00E636E0" w:rsidRDefault="00A81716" w:rsidP="00DB295D">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ascii="Verdana" w:eastAsia="SimSun" w:hAnsi="Verdana" w:cs="Arial"/>
                <w:color w:val="000000"/>
                <w:kern w:val="2"/>
                <w:sz w:val="16"/>
                <w:szCs w:val="16"/>
                <w:lang w:eastAsia="zh-CN" w:bidi="hi-IN"/>
              </w:rPr>
            </w:pPr>
            <w:r w:rsidRPr="00E636E0">
              <w:rPr>
                <w:rFonts w:ascii="Verdana" w:eastAsia="SimSun" w:hAnsi="Verdana" w:cs="Arial"/>
                <w:color w:val="000000"/>
                <w:kern w:val="2"/>
                <w:sz w:val="16"/>
                <w:szCs w:val="16"/>
                <w:lang w:eastAsia="zh-CN" w:bidi="hi-IN"/>
              </w:rPr>
              <w:t>R</w:t>
            </w:r>
          </w:p>
        </w:tc>
        <w:tc>
          <w:tcPr>
            <w:tcW w:w="1395" w:type="pct"/>
            <w:tcBorders>
              <w:top w:val="single" w:sz="4" w:space="0" w:color="4472C4" w:themeColor="accent1"/>
              <w:left w:val="single" w:sz="4" w:space="0" w:color="4472C4" w:themeColor="accent1"/>
              <w:bottom w:val="single" w:sz="4" w:space="0" w:color="4472C4" w:themeColor="accent1"/>
              <w:right w:val="single" w:sz="4" w:space="0" w:color="4472C4" w:themeColor="accent1"/>
            </w:tcBorders>
            <w:vAlign w:val="center"/>
            <w:hideMark/>
          </w:tcPr>
          <w:p w14:paraId="6C5F4F9D" w14:textId="77777777" w:rsidR="00A81716" w:rsidRPr="00E636E0" w:rsidRDefault="00A81716" w:rsidP="00DB295D">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ascii="Verdana" w:eastAsia="SimSun" w:hAnsi="Verdana" w:cs="Arial"/>
                <w:color w:val="000000"/>
                <w:kern w:val="2"/>
                <w:sz w:val="16"/>
                <w:szCs w:val="16"/>
                <w:lang w:eastAsia="zh-CN" w:bidi="hi-IN"/>
              </w:rPr>
            </w:pPr>
            <w:r w:rsidRPr="00E636E0">
              <w:rPr>
                <w:rFonts w:ascii="Verdana" w:eastAsia="SimSun" w:hAnsi="Verdana" w:cs="Arial"/>
                <w:color w:val="000000"/>
                <w:kern w:val="2"/>
                <w:sz w:val="16"/>
                <w:szCs w:val="16"/>
                <w:lang w:eastAsia="zh-CN" w:bidi="hi-IN"/>
              </w:rPr>
              <w:t>C</w:t>
            </w:r>
          </w:p>
        </w:tc>
      </w:tr>
      <w:tr w:rsidR="00A81716" w:rsidRPr="00E636E0" w14:paraId="36C8ACBD" w14:textId="77777777" w:rsidTr="00DB295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66" w:type="pct"/>
            <w:tcBorders>
              <w:left w:val="single" w:sz="4" w:space="0" w:color="4472C4" w:themeColor="accent1"/>
            </w:tcBorders>
            <w:vAlign w:val="center"/>
            <w:hideMark/>
          </w:tcPr>
          <w:p w14:paraId="4625E395" w14:textId="77777777" w:rsidR="00A81716" w:rsidRPr="00E636E0" w:rsidRDefault="00A81716" w:rsidP="00DB295D">
            <w:pPr>
              <w:widowControl w:val="0"/>
              <w:suppressAutoHyphens/>
              <w:rPr>
                <w:rFonts w:ascii="Verdana" w:eastAsia="SimSun" w:hAnsi="Verdana" w:cs="Arial"/>
                <w:b w:val="0"/>
                <w:bCs w:val="0"/>
                <w:color w:val="000000"/>
                <w:kern w:val="2"/>
                <w:sz w:val="16"/>
                <w:szCs w:val="16"/>
                <w:lang w:eastAsia="zh-CN" w:bidi="hi-IN"/>
              </w:rPr>
            </w:pPr>
            <w:r w:rsidRPr="00E636E0">
              <w:rPr>
                <w:rFonts w:ascii="Verdana" w:eastAsia="SimSun" w:hAnsi="Verdana" w:cs="Arial"/>
                <w:b w:val="0"/>
                <w:bCs w:val="0"/>
                <w:color w:val="000000"/>
                <w:kern w:val="2"/>
                <w:sz w:val="16"/>
                <w:szCs w:val="16"/>
                <w:lang w:eastAsia="zh-CN" w:bidi="hi-IN"/>
              </w:rPr>
              <w:t>Verifica implementazione</w:t>
            </w:r>
          </w:p>
        </w:tc>
        <w:tc>
          <w:tcPr>
            <w:tcW w:w="1939" w:type="pct"/>
            <w:gridSpan w:val="2"/>
            <w:tcBorders>
              <w:left w:val="single" w:sz="4" w:space="0" w:color="4472C4" w:themeColor="accent1"/>
              <w:right w:val="single" w:sz="4" w:space="0" w:color="4472C4" w:themeColor="accent1"/>
            </w:tcBorders>
            <w:vAlign w:val="center"/>
            <w:hideMark/>
          </w:tcPr>
          <w:p w14:paraId="3698AB0A" w14:textId="77777777" w:rsidR="00A81716" w:rsidRPr="00E636E0" w:rsidRDefault="00A81716" w:rsidP="00DB295D">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ascii="Verdana" w:eastAsia="SimSun" w:hAnsi="Verdana" w:cs="Arial"/>
                <w:color w:val="000000"/>
                <w:kern w:val="2"/>
                <w:sz w:val="16"/>
                <w:szCs w:val="16"/>
                <w:lang w:eastAsia="zh-CN" w:bidi="hi-IN"/>
              </w:rPr>
            </w:pPr>
            <w:r w:rsidRPr="00E636E0">
              <w:rPr>
                <w:rFonts w:ascii="Verdana" w:eastAsia="SimSun" w:hAnsi="Verdana" w:cs="Arial"/>
                <w:color w:val="000000"/>
                <w:kern w:val="2"/>
                <w:sz w:val="16"/>
                <w:szCs w:val="16"/>
                <w:lang w:eastAsia="zh-CN" w:bidi="hi-IN"/>
              </w:rPr>
              <w:t>R</w:t>
            </w:r>
          </w:p>
        </w:tc>
        <w:tc>
          <w:tcPr>
            <w:tcW w:w="1395" w:type="pct"/>
            <w:tcBorders>
              <w:left w:val="single" w:sz="4" w:space="0" w:color="4472C4" w:themeColor="accent1"/>
              <w:right w:val="single" w:sz="4" w:space="0" w:color="4472C4" w:themeColor="accent1"/>
            </w:tcBorders>
            <w:vAlign w:val="center"/>
            <w:hideMark/>
          </w:tcPr>
          <w:p w14:paraId="19E6654B" w14:textId="77777777" w:rsidR="00A81716" w:rsidRPr="00E636E0" w:rsidRDefault="00A81716" w:rsidP="00DB295D">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ascii="Verdana" w:eastAsia="SimSun" w:hAnsi="Verdana" w:cs="Arial"/>
                <w:color w:val="000000"/>
                <w:kern w:val="2"/>
                <w:sz w:val="16"/>
                <w:szCs w:val="16"/>
                <w:lang w:eastAsia="zh-CN" w:bidi="hi-IN"/>
              </w:rPr>
            </w:pPr>
            <w:r w:rsidRPr="00E636E0">
              <w:rPr>
                <w:rFonts w:ascii="Verdana" w:eastAsia="SimSun" w:hAnsi="Verdana" w:cs="Arial"/>
                <w:color w:val="000000"/>
                <w:kern w:val="2"/>
                <w:sz w:val="16"/>
                <w:szCs w:val="16"/>
                <w:lang w:eastAsia="zh-CN" w:bidi="hi-IN"/>
              </w:rPr>
              <w:t>C</w:t>
            </w:r>
          </w:p>
        </w:tc>
      </w:tr>
    </w:tbl>
    <w:p w14:paraId="4B9794DE" w14:textId="77777777" w:rsidR="00A81716" w:rsidRPr="00E636E0" w:rsidRDefault="00A81716" w:rsidP="00A81716">
      <w:pPr>
        <w:widowControl w:val="0"/>
        <w:suppressAutoHyphens/>
        <w:spacing w:after="0" w:line="276" w:lineRule="auto"/>
        <w:jc w:val="both"/>
        <w:rPr>
          <w:rFonts w:ascii="Verdana" w:eastAsia="SimSun" w:hAnsi="Verdana" w:cs="Arial"/>
          <w:color w:val="000000"/>
          <w:kern w:val="2"/>
          <w:sz w:val="20"/>
          <w:szCs w:val="20"/>
          <w:lang w:eastAsia="zh-CN" w:bidi="hi-IN"/>
        </w:rPr>
      </w:pPr>
      <w:r w:rsidRPr="00E636E0">
        <w:rPr>
          <w:rFonts w:ascii="Verdana" w:eastAsia="SimSun" w:hAnsi="Verdana" w:cs="Arial"/>
          <w:b/>
          <w:bCs/>
          <w:color w:val="000000"/>
          <w:kern w:val="2"/>
          <w:sz w:val="12"/>
          <w:szCs w:val="12"/>
          <w:lang w:eastAsia="zh-CN" w:bidi="hi-IN"/>
        </w:rPr>
        <w:t>R: Responsabile; C: Coinvolto; I: Interessato</w:t>
      </w:r>
      <w:r w:rsidRPr="00E636E0">
        <w:rPr>
          <w:rFonts w:ascii="Verdana" w:eastAsia="SimSun" w:hAnsi="Verdana" w:cs="Arial"/>
          <w:b/>
          <w:bCs/>
          <w:color w:val="000000"/>
          <w:kern w:val="2"/>
          <w:sz w:val="12"/>
          <w:szCs w:val="12"/>
          <w:lang w:eastAsia="zh-CN" w:bidi="hi-IN"/>
        </w:rPr>
        <w:tab/>
      </w:r>
      <w:r w:rsidRPr="00E636E0">
        <w:rPr>
          <w:rFonts w:ascii="Verdana" w:eastAsia="SimSun" w:hAnsi="Verdana" w:cs="Arial"/>
          <w:b/>
          <w:bCs/>
          <w:color w:val="000000"/>
          <w:kern w:val="2"/>
          <w:sz w:val="12"/>
          <w:szCs w:val="12"/>
          <w:lang w:eastAsia="zh-CN" w:bidi="hi-IN"/>
        </w:rPr>
        <w:br/>
      </w:r>
    </w:p>
    <w:p w14:paraId="3F560EFD" w14:textId="668A23ED" w:rsidR="00117BA8" w:rsidRPr="00E636E0" w:rsidRDefault="00117BA8" w:rsidP="004C0EBC">
      <w:pPr>
        <w:pStyle w:val="Paragrafoelenco"/>
        <w:keepNext/>
        <w:widowControl w:val="0"/>
        <w:numPr>
          <w:ilvl w:val="1"/>
          <w:numId w:val="21"/>
        </w:numPr>
        <w:suppressAutoHyphens/>
        <w:spacing w:after="0" w:line="240" w:lineRule="auto"/>
        <w:jc w:val="both"/>
        <w:outlineLvl w:val="0"/>
        <w:rPr>
          <w:rFonts w:ascii="Verdana" w:eastAsia="Microsoft YaHei" w:hAnsi="Verdana" w:cs="Mangal"/>
          <w:b/>
          <w:bCs/>
          <w:smallCaps/>
          <w:kern w:val="32"/>
          <w:sz w:val="20"/>
          <w:szCs w:val="20"/>
          <w:lang w:eastAsia="zh-CN" w:bidi="hi-IN"/>
        </w:rPr>
      </w:pPr>
      <w:bookmarkStart w:id="97" w:name="_Toc94783708"/>
      <w:bookmarkStart w:id="98" w:name="_Toc95126920"/>
      <w:bookmarkStart w:id="99" w:name="_Toc95137566"/>
      <w:bookmarkStart w:id="100" w:name="_Toc158729467"/>
      <w:bookmarkStart w:id="101" w:name="_Toc158735696"/>
      <w:bookmarkStart w:id="102" w:name="_Toc158738757"/>
      <w:bookmarkStart w:id="103" w:name="_Toc158797228"/>
      <w:bookmarkStart w:id="104" w:name="_Toc158797649"/>
      <w:bookmarkStart w:id="105" w:name="_Toc222170706"/>
      <w:r w:rsidRPr="00E636E0">
        <w:rPr>
          <w:rFonts w:ascii="Verdana" w:eastAsia="Microsoft YaHei" w:hAnsi="Verdana" w:cs="Mangal"/>
          <w:b/>
          <w:bCs/>
          <w:smallCaps/>
          <w:kern w:val="32"/>
          <w:sz w:val="20"/>
          <w:szCs w:val="20"/>
          <w:lang w:eastAsia="zh-CN" w:bidi="hi-IN"/>
        </w:rPr>
        <w:t>OBIETTIVO B): MIGLIORARE L’APPROPRIATEZZA ASSISTENZIALE E ORGANIZZATIVA</w:t>
      </w:r>
      <w:bookmarkEnd w:id="97"/>
      <w:bookmarkEnd w:id="98"/>
      <w:bookmarkEnd w:id="99"/>
      <w:bookmarkEnd w:id="100"/>
      <w:bookmarkEnd w:id="101"/>
      <w:bookmarkEnd w:id="102"/>
      <w:bookmarkEnd w:id="103"/>
      <w:bookmarkEnd w:id="104"/>
      <w:bookmarkEnd w:id="105"/>
    </w:p>
    <w:p w14:paraId="6389D088" w14:textId="77777777" w:rsidR="00117BA8" w:rsidRPr="00E636E0" w:rsidRDefault="00117BA8" w:rsidP="00A81716">
      <w:pPr>
        <w:pStyle w:val="Paragrafoelenco"/>
        <w:keepNext/>
        <w:widowControl w:val="0"/>
        <w:suppressAutoHyphens/>
        <w:spacing w:after="0" w:line="240" w:lineRule="auto"/>
        <w:ind w:left="851"/>
        <w:jc w:val="both"/>
        <w:outlineLvl w:val="0"/>
        <w:rPr>
          <w:rFonts w:ascii="Verdana" w:eastAsia="Microsoft YaHei" w:hAnsi="Verdana" w:cs="Mangal"/>
          <w:b/>
          <w:bCs/>
          <w:smallCaps/>
          <w:kern w:val="32"/>
          <w:sz w:val="20"/>
          <w:szCs w:val="20"/>
          <w:lang w:eastAsia="zh-CN" w:bidi="hi-IN"/>
        </w:rPr>
      </w:pPr>
    </w:p>
    <w:tbl>
      <w:tblPr>
        <w:tblStyle w:val="Tabellaelenco3-colore1"/>
        <w:tblW w:w="5000" w:type="pct"/>
        <w:jc w:val="center"/>
        <w:tblBorders>
          <w:insideH w:val="single" w:sz="4" w:space="0" w:color="4472C4" w:themeColor="accent1"/>
          <w:insideV w:val="single" w:sz="4" w:space="0" w:color="4472C4" w:themeColor="accent1"/>
        </w:tblBorders>
        <w:tblLook w:val="04A0" w:firstRow="1" w:lastRow="0" w:firstColumn="1" w:lastColumn="0" w:noHBand="0" w:noVBand="1"/>
      </w:tblPr>
      <w:tblGrid>
        <w:gridCol w:w="3208"/>
        <w:gridCol w:w="1606"/>
        <w:gridCol w:w="2128"/>
        <w:gridCol w:w="2686"/>
      </w:tblGrid>
      <w:tr w:rsidR="00117BA8" w:rsidRPr="00E636E0" w14:paraId="7D3E6412" w14:textId="77777777" w:rsidTr="00363D02">
        <w:trPr>
          <w:cnfStyle w:val="100000000000" w:firstRow="1" w:lastRow="0" w:firstColumn="0" w:lastColumn="0" w:oddVBand="0" w:evenVBand="0" w:oddHBand="0" w:evenHBand="0" w:firstRowFirstColumn="0" w:firstRowLastColumn="0" w:lastRowFirstColumn="0" w:lastRowLastColumn="0"/>
          <w:trHeight w:val="567"/>
          <w:jc w:val="center"/>
        </w:trPr>
        <w:tc>
          <w:tcPr>
            <w:cnfStyle w:val="001000000100" w:firstRow="0" w:lastRow="0" w:firstColumn="1" w:lastColumn="0" w:oddVBand="0" w:evenVBand="0" w:oddHBand="0" w:evenHBand="0" w:firstRowFirstColumn="1" w:firstRowLastColumn="0" w:lastRowFirstColumn="0" w:lastRowLastColumn="0"/>
            <w:tcW w:w="5000" w:type="pct"/>
            <w:gridSpan w:val="4"/>
            <w:tcBorders>
              <w:top w:val="single" w:sz="4" w:space="0" w:color="4472C4" w:themeColor="accent1"/>
              <w:left w:val="single" w:sz="4" w:space="0" w:color="4472C4" w:themeColor="accent1"/>
              <w:bottom w:val="single" w:sz="4" w:space="0" w:color="4472C4" w:themeColor="accent1"/>
              <w:right w:val="single" w:sz="4" w:space="0" w:color="4472C4" w:themeColor="accent1"/>
            </w:tcBorders>
            <w:vAlign w:val="center"/>
            <w:hideMark/>
          </w:tcPr>
          <w:p w14:paraId="3911DC54" w14:textId="5A13D873" w:rsidR="00117BA8" w:rsidRPr="00E636E0" w:rsidRDefault="00117BA8" w:rsidP="00363D02">
            <w:pPr>
              <w:widowControl w:val="0"/>
              <w:suppressAutoHyphens/>
              <w:jc w:val="both"/>
              <w:rPr>
                <w:rFonts w:ascii="Verdana" w:eastAsia="SimSun" w:hAnsi="Verdana" w:cs="Arial"/>
                <w:kern w:val="2"/>
                <w:sz w:val="20"/>
                <w:szCs w:val="20"/>
                <w:lang w:eastAsia="zh-CN" w:bidi="hi-IN"/>
              </w:rPr>
            </w:pPr>
            <w:r w:rsidRPr="00E636E0">
              <w:rPr>
                <w:rFonts w:ascii="Verdana" w:eastAsia="SimSun" w:hAnsi="Verdana" w:cs="Arial"/>
                <w:kern w:val="2"/>
                <w:sz w:val="20"/>
                <w:szCs w:val="20"/>
                <w:lang w:eastAsia="zh-CN" w:bidi="hi-IN"/>
              </w:rPr>
              <w:t xml:space="preserve">ATTIVITÀ </w:t>
            </w:r>
            <w:r w:rsidR="001D2E48" w:rsidRPr="00E636E0">
              <w:rPr>
                <w:rFonts w:ascii="Verdana" w:eastAsia="SimSun" w:hAnsi="Verdana" w:cs="Arial"/>
                <w:kern w:val="2"/>
                <w:sz w:val="20"/>
                <w:szCs w:val="20"/>
                <w:lang w:eastAsia="zh-CN" w:bidi="hi-IN"/>
              </w:rPr>
              <w:t>4</w:t>
            </w:r>
            <w:r w:rsidRPr="00E636E0">
              <w:rPr>
                <w:rFonts w:ascii="Verdana" w:eastAsia="SimSun" w:hAnsi="Verdana" w:cs="Arial"/>
                <w:kern w:val="2"/>
                <w:sz w:val="20"/>
                <w:szCs w:val="20"/>
                <w:lang w:eastAsia="zh-CN" w:bidi="hi-IN"/>
              </w:rPr>
              <w:t xml:space="preserve">: </w:t>
            </w:r>
            <w:r w:rsidRPr="00E636E0">
              <w:rPr>
                <w:rFonts w:ascii="Verdana" w:eastAsia="SimSun" w:hAnsi="Verdana" w:cs="Arial"/>
                <w:color w:val="FFFFFF"/>
                <w:kern w:val="2"/>
                <w:sz w:val="20"/>
                <w:szCs w:val="20"/>
                <w:lang w:eastAsia="zh-CN" w:bidi="hi-IN"/>
              </w:rPr>
              <w:t>revisione e implementazione della documentazione del Sistema di Gestione aziendale di Rischio Clinico</w:t>
            </w:r>
          </w:p>
        </w:tc>
      </w:tr>
      <w:tr w:rsidR="00117BA8" w:rsidRPr="00E636E0" w14:paraId="213584D2" w14:textId="77777777" w:rsidTr="004C0EBC">
        <w:trPr>
          <w:cnfStyle w:val="000000100000" w:firstRow="0" w:lastRow="0" w:firstColumn="0" w:lastColumn="0" w:oddVBand="0" w:evenVBand="0" w:oddHBand="1" w:evenHBand="0" w:firstRowFirstColumn="0" w:firstRowLastColumn="0" w:lastRowFirstColumn="0" w:lastRowLastColumn="0"/>
          <w:trHeight w:val="491"/>
          <w:jc w:val="center"/>
        </w:trPr>
        <w:tc>
          <w:tcPr>
            <w:cnfStyle w:val="001000000000" w:firstRow="0" w:lastRow="0" w:firstColumn="1" w:lastColumn="0" w:oddVBand="0" w:evenVBand="0" w:oddHBand="0" w:evenHBand="0" w:firstRowFirstColumn="0" w:firstRowLastColumn="0" w:lastRowFirstColumn="0" w:lastRowLastColumn="0"/>
            <w:tcW w:w="5000" w:type="pct"/>
            <w:gridSpan w:val="4"/>
            <w:tcBorders>
              <w:left w:val="single" w:sz="4" w:space="0" w:color="4472C4" w:themeColor="accent1"/>
              <w:right w:val="single" w:sz="4" w:space="0" w:color="4472C4" w:themeColor="accent1"/>
            </w:tcBorders>
            <w:vAlign w:val="center"/>
          </w:tcPr>
          <w:p w14:paraId="5D91F369" w14:textId="7F109CDD" w:rsidR="00117BA8" w:rsidRPr="00E636E0" w:rsidRDefault="00117BA8" w:rsidP="00363D02">
            <w:pPr>
              <w:widowControl w:val="0"/>
              <w:suppressAutoHyphens/>
              <w:rPr>
                <w:rFonts w:ascii="Verdana" w:eastAsia="SimSun" w:hAnsi="Verdana" w:cs="Arial"/>
                <w:color w:val="000000"/>
                <w:kern w:val="2"/>
                <w:sz w:val="16"/>
                <w:szCs w:val="16"/>
                <w:lang w:eastAsia="zh-CN" w:bidi="hi-IN"/>
              </w:rPr>
            </w:pPr>
            <w:r w:rsidRPr="00E636E0">
              <w:rPr>
                <w:rFonts w:ascii="Verdana" w:eastAsia="SimSun" w:hAnsi="Verdana" w:cs="Arial"/>
                <w:color w:val="000000"/>
                <w:kern w:val="2"/>
                <w:sz w:val="16"/>
                <w:szCs w:val="16"/>
                <w:lang w:eastAsia="zh-CN" w:bidi="hi-IN"/>
              </w:rPr>
              <w:t>INDICATORE</w:t>
            </w:r>
            <w:r w:rsidRPr="00E636E0">
              <w:rPr>
                <w:rFonts w:ascii="Verdana" w:eastAsia="SimSun" w:hAnsi="Verdana" w:cs="Arial"/>
                <w:b w:val="0"/>
                <w:bCs w:val="0"/>
                <w:color w:val="000000"/>
                <w:kern w:val="2"/>
                <w:sz w:val="16"/>
                <w:szCs w:val="16"/>
                <w:lang w:eastAsia="zh-CN" w:bidi="hi-IN"/>
              </w:rPr>
              <w:t>: Raggiungimento entro il 31.12.</w:t>
            </w:r>
            <w:r w:rsidR="006D1FA3" w:rsidRPr="00E636E0">
              <w:rPr>
                <w:rFonts w:ascii="Verdana" w:eastAsia="SimSun" w:hAnsi="Verdana" w:cs="Arial"/>
                <w:b w:val="0"/>
                <w:bCs w:val="0"/>
                <w:color w:val="000000"/>
                <w:kern w:val="2"/>
                <w:sz w:val="16"/>
                <w:szCs w:val="16"/>
                <w:lang w:eastAsia="zh-CN" w:bidi="hi-IN"/>
              </w:rPr>
              <w:t>2026</w:t>
            </w:r>
          </w:p>
          <w:p w14:paraId="4333DA23" w14:textId="77777777" w:rsidR="00117BA8" w:rsidRPr="00E636E0" w:rsidRDefault="00117BA8" w:rsidP="00363D02">
            <w:pPr>
              <w:widowControl w:val="0"/>
              <w:suppressAutoHyphens/>
              <w:rPr>
                <w:rFonts w:ascii="Verdana" w:eastAsia="SimSun" w:hAnsi="Verdana" w:cs="Arial"/>
                <w:color w:val="000000"/>
                <w:kern w:val="2"/>
                <w:sz w:val="16"/>
                <w:szCs w:val="16"/>
                <w:lang w:eastAsia="zh-CN" w:bidi="hi-IN"/>
              </w:rPr>
            </w:pPr>
          </w:p>
          <w:p w14:paraId="514362E3" w14:textId="6626E124" w:rsidR="00117BA8" w:rsidRPr="00E636E0" w:rsidRDefault="00117BA8" w:rsidP="004C0EBC">
            <w:pPr>
              <w:widowControl w:val="0"/>
              <w:suppressAutoHyphens/>
              <w:jc w:val="center"/>
              <w:rPr>
                <w:rFonts w:ascii="Verdana" w:eastAsia="SimSun" w:hAnsi="Verdana" w:cs="Arial"/>
                <w:b w:val="0"/>
                <w:bCs w:val="0"/>
                <w:color w:val="000000"/>
                <w:kern w:val="2"/>
                <w:sz w:val="16"/>
                <w:szCs w:val="16"/>
                <w:lang w:eastAsia="zh-CN" w:bidi="hi-IN"/>
              </w:rPr>
            </w:pPr>
            <w:r w:rsidRPr="00E636E0">
              <w:rPr>
                <w:rFonts w:ascii="Verdana" w:eastAsia="SimSun" w:hAnsi="Verdana" w:cs="Arial"/>
                <w:color w:val="000000"/>
                <w:kern w:val="2"/>
                <w:sz w:val="16"/>
                <w:szCs w:val="16"/>
                <w:lang w:eastAsia="zh-CN" w:bidi="hi-IN"/>
              </w:rPr>
              <w:t>(documentazione implementata) / (documentazione da implementare)</w:t>
            </w:r>
          </w:p>
        </w:tc>
      </w:tr>
      <w:tr w:rsidR="00117BA8" w:rsidRPr="00E636E0" w14:paraId="3947D6FC" w14:textId="77777777" w:rsidTr="00363D02">
        <w:trPr>
          <w:jc w:val="center"/>
        </w:trPr>
        <w:tc>
          <w:tcPr>
            <w:cnfStyle w:val="001000000000" w:firstRow="0" w:lastRow="0" w:firstColumn="1" w:lastColumn="0" w:oddVBand="0" w:evenVBand="0" w:oddHBand="0" w:evenHBand="0" w:firstRowFirstColumn="0" w:firstRowLastColumn="0" w:lastRowFirstColumn="0" w:lastRowLastColumn="0"/>
            <w:tcW w:w="2500" w:type="pct"/>
            <w:gridSpan w:val="2"/>
            <w:tcBorders>
              <w:top w:val="single" w:sz="4" w:space="0" w:color="4472C4" w:themeColor="accent1"/>
              <w:left w:val="single" w:sz="4" w:space="0" w:color="4472C4" w:themeColor="accent1"/>
              <w:bottom w:val="single" w:sz="4" w:space="0" w:color="4472C4" w:themeColor="accent1"/>
              <w:right w:val="single" w:sz="4" w:space="0" w:color="4472C4" w:themeColor="accent1"/>
            </w:tcBorders>
            <w:vAlign w:val="center"/>
            <w:hideMark/>
          </w:tcPr>
          <w:p w14:paraId="1D35246A" w14:textId="77777777" w:rsidR="00117BA8" w:rsidRPr="00E636E0" w:rsidRDefault="00117BA8" w:rsidP="00363D02">
            <w:pPr>
              <w:widowControl w:val="0"/>
              <w:suppressAutoHyphens/>
              <w:rPr>
                <w:rFonts w:ascii="Verdana" w:eastAsia="SimSun" w:hAnsi="Verdana" w:cs="Arial"/>
                <w:b w:val="0"/>
                <w:bCs w:val="0"/>
                <w:color w:val="000000"/>
                <w:kern w:val="2"/>
                <w:sz w:val="16"/>
                <w:szCs w:val="16"/>
                <w:lang w:eastAsia="zh-CN" w:bidi="hi-IN"/>
              </w:rPr>
            </w:pPr>
            <w:r w:rsidRPr="00E636E0">
              <w:rPr>
                <w:rFonts w:ascii="Verdana" w:eastAsia="SimSun" w:hAnsi="Verdana" w:cs="Arial"/>
                <w:color w:val="000000"/>
                <w:kern w:val="2"/>
                <w:sz w:val="16"/>
                <w:szCs w:val="16"/>
                <w:lang w:eastAsia="zh-CN" w:bidi="hi-IN"/>
              </w:rPr>
              <w:t>STANDARD</w:t>
            </w:r>
            <w:r w:rsidRPr="00E636E0">
              <w:rPr>
                <w:rFonts w:ascii="Verdana" w:eastAsia="SimSun" w:hAnsi="Verdana" w:cs="Arial"/>
                <w:b w:val="0"/>
                <w:bCs w:val="0"/>
                <w:color w:val="000000"/>
                <w:kern w:val="2"/>
                <w:sz w:val="16"/>
                <w:szCs w:val="16"/>
                <w:lang w:eastAsia="zh-CN" w:bidi="hi-IN"/>
              </w:rPr>
              <w:t>: 90%</w:t>
            </w:r>
          </w:p>
        </w:tc>
        <w:tc>
          <w:tcPr>
            <w:tcW w:w="2500" w:type="pct"/>
            <w:gridSpan w:val="2"/>
            <w:tcBorders>
              <w:top w:val="single" w:sz="4" w:space="0" w:color="4472C4" w:themeColor="accent1"/>
              <w:left w:val="single" w:sz="4" w:space="0" w:color="4472C4" w:themeColor="accent1"/>
              <w:bottom w:val="single" w:sz="4" w:space="0" w:color="4472C4" w:themeColor="accent1"/>
              <w:right w:val="single" w:sz="4" w:space="0" w:color="4472C4" w:themeColor="accent1"/>
            </w:tcBorders>
            <w:vAlign w:val="center"/>
            <w:hideMark/>
          </w:tcPr>
          <w:p w14:paraId="1AC2ABDC" w14:textId="77777777" w:rsidR="00117BA8" w:rsidRPr="00E636E0" w:rsidRDefault="00117BA8" w:rsidP="00363D02">
            <w:pPr>
              <w:widowControl w:val="0"/>
              <w:suppressAutoHyphens/>
              <w:cnfStyle w:val="000000000000" w:firstRow="0" w:lastRow="0" w:firstColumn="0" w:lastColumn="0" w:oddVBand="0" w:evenVBand="0" w:oddHBand="0" w:evenHBand="0" w:firstRowFirstColumn="0" w:firstRowLastColumn="0" w:lastRowFirstColumn="0" w:lastRowLastColumn="0"/>
              <w:rPr>
                <w:rFonts w:ascii="Verdana" w:eastAsia="SimSun" w:hAnsi="Verdana" w:cs="Arial"/>
                <w:color w:val="000000"/>
                <w:kern w:val="2"/>
                <w:sz w:val="16"/>
                <w:szCs w:val="16"/>
                <w:lang w:eastAsia="zh-CN" w:bidi="hi-IN"/>
              </w:rPr>
            </w:pPr>
            <w:r w:rsidRPr="00E636E0">
              <w:rPr>
                <w:rFonts w:ascii="Verdana" w:eastAsia="SimSun" w:hAnsi="Verdana" w:cs="Arial"/>
                <w:b/>
                <w:bCs/>
                <w:color w:val="000000"/>
                <w:kern w:val="2"/>
                <w:sz w:val="16"/>
                <w:szCs w:val="16"/>
                <w:lang w:eastAsia="zh-CN" w:bidi="hi-IN"/>
              </w:rPr>
              <w:t xml:space="preserve">FONTE: </w:t>
            </w:r>
            <w:r w:rsidRPr="00E636E0">
              <w:rPr>
                <w:rFonts w:ascii="Verdana" w:eastAsia="SimSun" w:hAnsi="Verdana" w:cs="Arial"/>
                <w:color w:val="000000"/>
                <w:kern w:val="2"/>
                <w:sz w:val="16"/>
                <w:szCs w:val="16"/>
                <w:lang w:eastAsia="zh-CN" w:bidi="hi-IN"/>
              </w:rPr>
              <w:t>Risk Management</w:t>
            </w:r>
          </w:p>
        </w:tc>
      </w:tr>
      <w:tr w:rsidR="00117BA8" w:rsidRPr="00E636E0" w14:paraId="2DEF4298" w14:textId="77777777" w:rsidTr="00363D0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000" w:type="pct"/>
            <w:gridSpan w:val="4"/>
            <w:tcBorders>
              <w:left w:val="single" w:sz="4" w:space="0" w:color="4472C4" w:themeColor="accent1"/>
              <w:right w:val="single" w:sz="4" w:space="0" w:color="4472C4" w:themeColor="accent1"/>
            </w:tcBorders>
            <w:shd w:val="clear" w:color="auto" w:fill="D9E2F3" w:themeFill="accent1" w:themeFillTint="33"/>
            <w:vAlign w:val="center"/>
            <w:hideMark/>
          </w:tcPr>
          <w:p w14:paraId="140F6701" w14:textId="77777777" w:rsidR="00117BA8" w:rsidRPr="00E636E0" w:rsidRDefault="00117BA8" w:rsidP="00363D02">
            <w:pPr>
              <w:widowControl w:val="0"/>
              <w:suppressAutoHyphens/>
              <w:jc w:val="center"/>
              <w:rPr>
                <w:rFonts w:ascii="Verdana" w:eastAsia="SimSun" w:hAnsi="Verdana" w:cs="Arial"/>
                <w:color w:val="000000"/>
                <w:kern w:val="2"/>
                <w:sz w:val="16"/>
                <w:szCs w:val="16"/>
                <w:lang w:eastAsia="zh-CN" w:bidi="hi-IN"/>
              </w:rPr>
            </w:pPr>
            <w:r w:rsidRPr="00E636E0">
              <w:rPr>
                <w:rFonts w:ascii="Verdana" w:eastAsia="SimSun" w:hAnsi="Verdana" w:cs="Arial"/>
                <w:color w:val="000000"/>
                <w:kern w:val="2"/>
                <w:sz w:val="16"/>
                <w:szCs w:val="16"/>
                <w:lang w:eastAsia="zh-CN" w:bidi="hi-IN"/>
              </w:rPr>
              <w:t>MATRICE DELLE RESPONSABILITÀ</w:t>
            </w:r>
          </w:p>
        </w:tc>
      </w:tr>
      <w:tr w:rsidR="00117BA8" w:rsidRPr="00E636E0" w14:paraId="4CE4C628" w14:textId="77777777" w:rsidTr="00363D02">
        <w:trPr>
          <w:jc w:val="center"/>
        </w:trPr>
        <w:tc>
          <w:tcPr>
            <w:cnfStyle w:val="001000000000" w:firstRow="0" w:lastRow="0" w:firstColumn="1" w:lastColumn="0" w:oddVBand="0" w:evenVBand="0" w:oddHBand="0" w:evenHBand="0" w:firstRowFirstColumn="0" w:firstRowLastColumn="0" w:lastRowFirstColumn="0" w:lastRowLastColumn="0"/>
            <w:tcW w:w="1666" w:type="pct"/>
            <w:tcBorders>
              <w:top w:val="single" w:sz="4" w:space="0" w:color="4472C4" w:themeColor="accent1"/>
              <w:left w:val="single" w:sz="4" w:space="0" w:color="4472C4" w:themeColor="accent1"/>
              <w:bottom w:val="single" w:sz="4" w:space="0" w:color="4472C4" w:themeColor="accent1"/>
              <w:right w:val="single" w:sz="4" w:space="0" w:color="4472C4" w:themeColor="accent1"/>
            </w:tcBorders>
            <w:vAlign w:val="center"/>
            <w:hideMark/>
          </w:tcPr>
          <w:p w14:paraId="4EDA81A8" w14:textId="77777777" w:rsidR="00117BA8" w:rsidRPr="00E636E0" w:rsidRDefault="00117BA8" w:rsidP="00363D02">
            <w:pPr>
              <w:widowControl w:val="0"/>
              <w:suppressAutoHyphens/>
              <w:jc w:val="center"/>
              <w:rPr>
                <w:rFonts w:ascii="Verdana" w:eastAsia="SimSun" w:hAnsi="Verdana" w:cs="Arial"/>
                <w:color w:val="000000"/>
                <w:kern w:val="2"/>
                <w:sz w:val="16"/>
                <w:szCs w:val="16"/>
                <w:lang w:eastAsia="zh-CN" w:bidi="hi-IN"/>
              </w:rPr>
            </w:pPr>
            <w:r w:rsidRPr="00E636E0">
              <w:rPr>
                <w:rFonts w:ascii="Verdana" w:eastAsia="SimSun" w:hAnsi="Verdana" w:cs="Arial"/>
                <w:color w:val="000000"/>
                <w:kern w:val="2"/>
                <w:sz w:val="16"/>
                <w:szCs w:val="16"/>
                <w:lang w:eastAsia="zh-CN" w:bidi="hi-IN"/>
              </w:rPr>
              <w:t>AZIONE</w:t>
            </w:r>
          </w:p>
        </w:tc>
        <w:tc>
          <w:tcPr>
            <w:tcW w:w="1939" w:type="pct"/>
            <w:gridSpan w:val="2"/>
            <w:tcBorders>
              <w:top w:val="single" w:sz="4" w:space="0" w:color="4472C4" w:themeColor="accent1"/>
              <w:left w:val="single" w:sz="4" w:space="0" w:color="4472C4" w:themeColor="accent1"/>
              <w:bottom w:val="single" w:sz="4" w:space="0" w:color="4472C4" w:themeColor="accent1"/>
              <w:right w:val="single" w:sz="4" w:space="0" w:color="4472C4" w:themeColor="accent1"/>
            </w:tcBorders>
            <w:vAlign w:val="center"/>
            <w:hideMark/>
          </w:tcPr>
          <w:p w14:paraId="2FACEBF7" w14:textId="77777777" w:rsidR="00117BA8" w:rsidRPr="00E636E0" w:rsidRDefault="00117BA8" w:rsidP="00363D02">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ascii="Verdana" w:eastAsia="SimSun" w:hAnsi="Verdana" w:cs="Arial"/>
                <w:b/>
                <w:bCs/>
                <w:color w:val="000000"/>
                <w:kern w:val="2"/>
                <w:sz w:val="16"/>
                <w:szCs w:val="16"/>
                <w:lang w:eastAsia="zh-CN" w:bidi="hi-IN"/>
              </w:rPr>
            </w:pPr>
            <w:r w:rsidRPr="00E636E0">
              <w:rPr>
                <w:rFonts w:ascii="Verdana" w:eastAsia="SimSun" w:hAnsi="Verdana" w:cs="Arial"/>
                <w:b/>
                <w:bCs/>
                <w:color w:val="000000"/>
                <w:kern w:val="2"/>
                <w:sz w:val="16"/>
                <w:szCs w:val="16"/>
                <w:lang w:eastAsia="zh-CN" w:bidi="hi-IN"/>
              </w:rPr>
              <w:t>RISK MANAGER</w:t>
            </w:r>
          </w:p>
        </w:tc>
        <w:tc>
          <w:tcPr>
            <w:tcW w:w="1395" w:type="pct"/>
            <w:tcBorders>
              <w:top w:val="single" w:sz="4" w:space="0" w:color="4472C4" w:themeColor="accent1"/>
              <w:left w:val="single" w:sz="4" w:space="0" w:color="4472C4" w:themeColor="accent1"/>
              <w:bottom w:val="single" w:sz="4" w:space="0" w:color="4472C4" w:themeColor="accent1"/>
              <w:right w:val="single" w:sz="4" w:space="0" w:color="4472C4" w:themeColor="accent1"/>
            </w:tcBorders>
            <w:vAlign w:val="center"/>
            <w:hideMark/>
          </w:tcPr>
          <w:p w14:paraId="17E525B8" w14:textId="77777777" w:rsidR="00117BA8" w:rsidRPr="00E636E0" w:rsidRDefault="00117BA8" w:rsidP="00363D02">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ascii="Verdana" w:eastAsia="SimSun" w:hAnsi="Verdana" w:cs="Arial"/>
                <w:b/>
                <w:bCs/>
                <w:color w:val="000000"/>
                <w:kern w:val="2"/>
                <w:sz w:val="16"/>
                <w:szCs w:val="16"/>
                <w:lang w:eastAsia="zh-CN" w:bidi="hi-IN"/>
              </w:rPr>
            </w:pPr>
            <w:r w:rsidRPr="00E636E0">
              <w:rPr>
                <w:rFonts w:ascii="Verdana" w:eastAsia="SimSun" w:hAnsi="Verdana" w:cs="Arial"/>
                <w:b/>
                <w:bCs/>
                <w:color w:val="000000"/>
                <w:kern w:val="2"/>
                <w:sz w:val="16"/>
                <w:szCs w:val="16"/>
                <w:lang w:eastAsia="zh-CN" w:bidi="hi-IN"/>
              </w:rPr>
              <w:t>DIREZIONE</w:t>
            </w:r>
          </w:p>
        </w:tc>
      </w:tr>
      <w:tr w:rsidR="00117BA8" w:rsidRPr="00E636E0" w14:paraId="50796993" w14:textId="77777777" w:rsidTr="00363D0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66" w:type="pct"/>
            <w:tcBorders>
              <w:left w:val="single" w:sz="4" w:space="0" w:color="4472C4" w:themeColor="accent1"/>
              <w:right w:val="single" w:sz="4" w:space="0" w:color="4472C4" w:themeColor="accent1"/>
            </w:tcBorders>
            <w:vAlign w:val="center"/>
            <w:hideMark/>
          </w:tcPr>
          <w:p w14:paraId="7F92BCDA" w14:textId="4338E552" w:rsidR="00117BA8" w:rsidRPr="00E636E0" w:rsidRDefault="00117BA8" w:rsidP="00363D02">
            <w:pPr>
              <w:widowControl w:val="0"/>
              <w:suppressAutoHyphens/>
              <w:rPr>
                <w:rFonts w:ascii="Verdana" w:eastAsia="SimSun" w:hAnsi="Verdana" w:cs="Arial"/>
                <w:b w:val="0"/>
                <w:bCs w:val="0"/>
                <w:color w:val="000000"/>
                <w:kern w:val="2"/>
                <w:sz w:val="16"/>
                <w:szCs w:val="16"/>
                <w:lang w:eastAsia="zh-CN" w:bidi="hi-IN"/>
              </w:rPr>
            </w:pPr>
            <w:r w:rsidRPr="00E636E0">
              <w:rPr>
                <w:rFonts w:ascii="Verdana" w:eastAsia="SimSun" w:hAnsi="Verdana" w:cs="Arial"/>
                <w:b w:val="0"/>
                <w:bCs w:val="0"/>
                <w:color w:val="000000"/>
                <w:kern w:val="2"/>
                <w:sz w:val="16"/>
                <w:szCs w:val="16"/>
                <w:lang w:eastAsia="zh-CN" w:bidi="hi-IN"/>
              </w:rPr>
              <w:t>R</w:t>
            </w:r>
            <w:r w:rsidR="004D2891" w:rsidRPr="00E636E0">
              <w:rPr>
                <w:rFonts w:ascii="Verdana" w:eastAsia="SimSun" w:hAnsi="Verdana" w:cs="Arial"/>
                <w:b w:val="0"/>
                <w:bCs w:val="0"/>
                <w:color w:val="000000"/>
                <w:kern w:val="2"/>
                <w:sz w:val="16"/>
                <w:szCs w:val="16"/>
                <w:lang w:eastAsia="zh-CN" w:bidi="hi-IN"/>
              </w:rPr>
              <w:t>edazione/r</w:t>
            </w:r>
            <w:r w:rsidRPr="00E636E0">
              <w:rPr>
                <w:rFonts w:ascii="Verdana" w:eastAsia="SimSun" w:hAnsi="Verdana" w:cs="Arial"/>
                <w:b w:val="0"/>
                <w:bCs w:val="0"/>
                <w:color w:val="000000"/>
                <w:kern w:val="2"/>
                <w:sz w:val="16"/>
                <w:szCs w:val="16"/>
                <w:lang w:eastAsia="zh-CN" w:bidi="hi-IN"/>
              </w:rPr>
              <w:t xml:space="preserve">evisione </w:t>
            </w:r>
            <w:r w:rsidR="004D2891" w:rsidRPr="00E636E0">
              <w:rPr>
                <w:rFonts w:ascii="Verdana" w:eastAsia="SimSun" w:hAnsi="Verdana" w:cs="Arial"/>
                <w:b w:val="0"/>
                <w:bCs w:val="0"/>
                <w:color w:val="000000"/>
                <w:kern w:val="2"/>
                <w:sz w:val="16"/>
                <w:szCs w:val="16"/>
                <w:lang w:eastAsia="zh-CN" w:bidi="hi-IN"/>
              </w:rPr>
              <w:t>procedure</w:t>
            </w:r>
          </w:p>
        </w:tc>
        <w:tc>
          <w:tcPr>
            <w:tcW w:w="1939" w:type="pct"/>
            <w:gridSpan w:val="2"/>
            <w:tcBorders>
              <w:left w:val="single" w:sz="4" w:space="0" w:color="4472C4" w:themeColor="accent1"/>
              <w:right w:val="single" w:sz="4" w:space="0" w:color="4472C4" w:themeColor="accent1"/>
            </w:tcBorders>
            <w:vAlign w:val="center"/>
            <w:hideMark/>
          </w:tcPr>
          <w:p w14:paraId="3B63EC9C" w14:textId="77777777" w:rsidR="00117BA8" w:rsidRPr="00E636E0" w:rsidRDefault="00117BA8" w:rsidP="00363D02">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ascii="Verdana" w:eastAsia="SimSun" w:hAnsi="Verdana" w:cs="Arial"/>
                <w:color w:val="000000"/>
                <w:kern w:val="2"/>
                <w:sz w:val="16"/>
                <w:szCs w:val="16"/>
                <w:lang w:eastAsia="zh-CN" w:bidi="hi-IN"/>
              </w:rPr>
            </w:pPr>
            <w:r w:rsidRPr="00E636E0">
              <w:rPr>
                <w:rFonts w:ascii="Verdana" w:eastAsia="SimSun" w:hAnsi="Verdana" w:cs="Arial"/>
                <w:color w:val="000000"/>
                <w:kern w:val="2"/>
                <w:sz w:val="16"/>
                <w:szCs w:val="16"/>
                <w:lang w:eastAsia="zh-CN" w:bidi="hi-IN"/>
              </w:rPr>
              <w:t>R</w:t>
            </w:r>
          </w:p>
        </w:tc>
        <w:tc>
          <w:tcPr>
            <w:tcW w:w="1395" w:type="pct"/>
            <w:tcBorders>
              <w:left w:val="single" w:sz="4" w:space="0" w:color="4472C4" w:themeColor="accent1"/>
              <w:right w:val="single" w:sz="4" w:space="0" w:color="4472C4" w:themeColor="accent1"/>
            </w:tcBorders>
            <w:vAlign w:val="center"/>
            <w:hideMark/>
          </w:tcPr>
          <w:p w14:paraId="0378E86E" w14:textId="77777777" w:rsidR="00117BA8" w:rsidRPr="00E636E0" w:rsidRDefault="00117BA8" w:rsidP="00363D02">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ascii="Verdana" w:eastAsia="SimSun" w:hAnsi="Verdana" w:cs="Arial"/>
                <w:color w:val="000000"/>
                <w:kern w:val="2"/>
                <w:sz w:val="16"/>
                <w:szCs w:val="16"/>
                <w:lang w:eastAsia="zh-CN" w:bidi="hi-IN"/>
              </w:rPr>
            </w:pPr>
            <w:r w:rsidRPr="00E636E0">
              <w:rPr>
                <w:rFonts w:ascii="Verdana" w:eastAsia="SimSun" w:hAnsi="Verdana" w:cs="Arial"/>
                <w:color w:val="000000"/>
                <w:kern w:val="2"/>
                <w:sz w:val="16"/>
                <w:szCs w:val="16"/>
                <w:lang w:eastAsia="zh-CN" w:bidi="hi-IN"/>
              </w:rPr>
              <w:t>C</w:t>
            </w:r>
          </w:p>
        </w:tc>
      </w:tr>
      <w:tr w:rsidR="00117BA8" w:rsidRPr="00E636E0" w14:paraId="0E513DE0" w14:textId="77777777" w:rsidTr="00363D02">
        <w:trPr>
          <w:jc w:val="center"/>
        </w:trPr>
        <w:tc>
          <w:tcPr>
            <w:cnfStyle w:val="001000000000" w:firstRow="0" w:lastRow="0" w:firstColumn="1" w:lastColumn="0" w:oddVBand="0" w:evenVBand="0" w:oddHBand="0" w:evenHBand="0" w:firstRowFirstColumn="0" w:firstRowLastColumn="0" w:lastRowFirstColumn="0" w:lastRowLastColumn="0"/>
            <w:tcW w:w="1666" w:type="pct"/>
            <w:tcBorders>
              <w:top w:val="single" w:sz="4" w:space="0" w:color="4472C4" w:themeColor="accent1"/>
              <w:left w:val="single" w:sz="4" w:space="0" w:color="4472C4" w:themeColor="accent1"/>
              <w:bottom w:val="single" w:sz="4" w:space="0" w:color="4472C4" w:themeColor="accent1"/>
            </w:tcBorders>
            <w:vAlign w:val="center"/>
            <w:hideMark/>
          </w:tcPr>
          <w:p w14:paraId="5CD40D48" w14:textId="77777777" w:rsidR="00117BA8" w:rsidRPr="00E636E0" w:rsidRDefault="00117BA8" w:rsidP="00363D02">
            <w:pPr>
              <w:widowControl w:val="0"/>
              <w:suppressAutoHyphens/>
              <w:rPr>
                <w:rFonts w:ascii="Verdana" w:eastAsia="SimSun" w:hAnsi="Verdana" w:cs="Arial"/>
                <w:b w:val="0"/>
                <w:bCs w:val="0"/>
                <w:color w:val="000000"/>
                <w:kern w:val="2"/>
                <w:sz w:val="16"/>
                <w:szCs w:val="16"/>
                <w:lang w:eastAsia="zh-CN" w:bidi="hi-IN"/>
              </w:rPr>
            </w:pPr>
            <w:r w:rsidRPr="00E636E0">
              <w:rPr>
                <w:rFonts w:ascii="Verdana" w:eastAsia="SimSun" w:hAnsi="Verdana" w:cs="Arial"/>
                <w:b w:val="0"/>
                <w:bCs w:val="0"/>
                <w:color w:val="000000"/>
                <w:kern w:val="2"/>
                <w:sz w:val="16"/>
                <w:szCs w:val="16"/>
                <w:lang w:eastAsia="zh-CN" w:bidi="hi-IN"/>
              </w:rPr>
              <w:t>Informazione/formazione personale</w:t>
            </w:r>
          </w:p>
        </w:tc>
        <w:tc>
          <w:tcPr>
            <w:tcW w:w="1939" w:type="pct"/>
            <w:gridSpan w:val="2"/>
            <w:tcBorders>
              <w:top w:val="single" w:sz="4" w:space="0" w:color="4472C4" w:themeColor="accent1"/>
              <w:left w:val="single" w:sz="4" w:space="0" w:color="4472C4" w:themeColor="accent1"/>
              <w:bottom w:val="single" w:sz="4" w:space="0" w:color="4472C4" w:themeColor="accent1"/>
              <w:right w:val="single" w:sz="4" w:space="0" w:color="4472C4" w:themeColor="accent1"/>
            </w:tcBorders>
            <w:vAlign w:val="center"/>
            <w:hideMark/>
          </w:tcPr>
          <w:p w14:paraId="4E0E7E0A" w14:textId="77777777" w:rsidR="00117BA8" w:rsidRPr="00E636E0" w:rsidRDefault="00117BA8" w:rsidP="00363D02">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ascii="Verdana" w:eastAsia="SimSun" w:hAnsi="Verdana" w:cs="Arial"/>
                <w:color w:val="000000"/>
                <w:kern w:val="2"/>
                <w:sz w:val="16"/>
                <w:szCs w:val="16"/>
                <w:lang w:eastAsia="zh-CN" w:bidi="hi-IN"/>
              </w:rPr>
            </w:pPr>
            <w:r w:rsidRPr="00E636E0">
              <w:rPr>
                <w:rFonts w:ascii="Verdana" w:eastAsia="SimSun" w:hAnsi="Verdana" w:cs="Arial"/>
                <w:color w:val="000000"/>
                <w:kern w:val="2"/>
                <w:sz w:val="16"/>
                <w:szCs w:val="16"/>
                <w:lang w:eastAsia="zh-CN" w:bidi="hi-IN"/>
              </w:rPr>
              <w:t>R</w:t>
            </w:r>
          </w:p>
        </w:tc>
        <w:tc>
          <w:tcPr>
            <w:tcW w:w="1395" w:type="pct"/>
            <w:tcBorders>
              <w:top w:val="single" w:sz="4" w:space="0" w:color="4472C4" w:themeColor="accent1"/>
              <w:left w:val="single" w:sz="4" w:space="0" w:color="4472C4" w:themeColor="accent1"/>
              <w:bottom w:val="single" w:sz="4" w:space="0" w:color="4472C4" w:themeColor="accent1"/>
              <w:right w:val="single" w:sz="4" w:space="0" w:color="4472C4" w:themeColor="accent1"/>
            </w:tcBorders>
            <w:vAlign w:val="center"/>
            <w:hideMark/>
          </w:tcPr>
          <w:p w14:paraId="1D061B47" w14:textId="77777777" w:rsidR="00117BA8" w:rsidRPr="00E636E0" w:rsidRDefault="00117BA8" w:rsidP="00363D02">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ascii="Verdana" w:eastAsia="SimSun" w:hAnsi="Verdana" w:cs="Arial"/>
                <w:color w:val="000000"/>
                <w:kern w:val="2"/>
                <w:sz w:val="16"/>
                <w:szCs w:val="16"/>
                <w:lang w:eastAsia="zh-CN" w:bidi="hi-IN"/>
              </w:rPr>
            </w:pPr>
            <w:r w:rsidRPr="00E636E0">
              <w:rPr>
                <w:rFonts w:ascii="Verdana" w:eastAsia="SimSun" w:hAnsi="Verdana" w:cs="Arial"/>
                <w:color w:val="000000"/>
                <w:kern w:val="2"/>
                <w:sz w:val="16"/>
                <w:szCs w:val="16"/>
                <w:lang w:eastAsia="zh-CN" w:bidi="hi-IN"/>
              </w:rPr>
              <w:t>C</w:t>
            </w:r>
          </w:p>
        </w:tc>
      </w:tr>
      <w:tr w:rsidR="00117BA8" w:rsidRPr="00E636E0" w14:paraId="02035145" w14:textId="77777777" w:rsidTr="00363D0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66" w:type="pct"/>
            <w:tcBorders>
              <w:left w:val="single" w:sz="4" w:space="0" w:color="4472C4" w:themeColor="accent1"/>
            </w:tcBorders>
            <w:vAlign w:val="center"/>
            <w:hideMark/>
          </w:tcPr>
          <w:p w14:paraId="5DBF6E00" w14:textId="77777777" w:rsidR="00117BA8" w:rsidRPr="00E636E0" w:rsidRDefault="00117BA8" w:rsidP="00363D02">
            <w:pPr>
              <w:widowControl w:val="0"/>
              <w:suppressAutoHyphens/>
              <w:rPr>
                <w:rFonts w:ascii="Verdana" w:eastAsia="SimSun" w:hAnsi="Verdana" w:cs="Arial"/>
                <w:b w:val="0"/>
                <w:bCs w:val="0"/>
                <w:color w:val="000000"/>
                <w:kern w:val="2"/>
                <w:sz w:val="16"/>
                <w:szCs w:val="16"/>
                <w:lang w:eastAsia="zh-CN" w:bidi="hi-IN"/>
              </w:rPr>
            </w:pPr>
            <w:r w:rsidRPr="00E636E0">
              <w:rPr>
                <w:rFonts w:ascii="Verdana" w:eastAsia="SimSun" w:hAnsi="Verdana" w:cs="Arial"/>
                <w:b w:val="0"/>
                <w:bCs w:val="0"/>
                <w:color w:val="000000"/>
                <w:kern w:val="2"/>
                <w:sz w:val="16"/>
                <w:szCs w:val="16"/>
                <w:lang w:eastAsia="zh-CN" w:bidi="hi-IN"/>
              </w:rPr>
              <w:t>Verifica implementazione</w:t>
            </w:r>
          </w:p>
        </w:tc>
        <w:tc>
          <w:tcPr>
            <w:tcW w:w="1939" w:type="pct"/>
            <w:gridSpan w:val="2"/>
            <w:tcBorders>
              <w:left w:val="single" w:sz="4" w:space="0" w:color="4472C4" w:themeColor="accent1"/>
              <w:right w:val="single" w:sz="4" w:space="0" w:color="4472C4" w:themeColor="accent1"/>
            </w:tcBorders>
            <w:vAlign w:val="center"/>
            <w:hideMark/>
          </w:tcPr>
          <w:p w14:paraId="13EBD59D" w14:textId="77777777" w:rsidR="00117BA8" w:rsidRPr="00E636E0" w:rsidRDefault="00117BA8" w:rsidP="00363D02">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ascii="Verdana" w:eastAsia="SimSun" w:hAnsi="Verdana" w:cs="Arial"/>
                <w:color w:val="000000"/>
                <w:kern w:val="2"/>
                <w:sz w:val="16"/>
                <w:szCs w:val="16"/>
                <w:lang w:eastAsia="zh-CN" w:bidi="hi-IN"/>
              </w:rPr>
            </w:pPr>
            <w:r w:rsidRPr="00E636E0">
              <w:rPr>
                <w:rFonts w:ascii="Verdana" w:eastAsia="SimSun" w:hAnsi="Verdana" w:cs="Arial"/>
                <w:color w:val="000000"/>
                <w:kern w:val="2"/>
                <w:sz w:val="16"/>
                <w:szCs w:val="16"/>
                <w:lang w:eastAsia="zh-CN" w:bidi="hi-IN"/>
              </w:rPr>
              <w:t>R</w:t>
            </w:r>
          </w:p>
        </w:tc>
        <w:tc>
          <w:tcPr>
            <w:tcW w:w="1395" w:type="pct"/>
            <w:tcBorders>
              <w:left w:val="single" w:sz="4" w:space="0" w:color="4472C4" w:themeColor="accent1"/>
              <w:right w:val="single" w:sz="4" w:space="0" w:color="4472C4" w:themeColor="accent1"/>
            </w:tcBorders>
            <w:vAlign w:val="center"/>
            <w:hideMark/>
          </w:tcPr>
          <w:p w14:paraId="596E92D1" w14:textId="77777777" w:rsidR="00117BA8" w:rsidRPr="00E636E0" w:rsidRDefault="00117BA8" w:rsidP="00363D02">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ascii="Verdana" w:eastAsia="SimSun" w:hAnsi="Verdana" w:cs="Arial"/>
                <w:color w:val="000000"/>
                <w:kern w:val="2"/>
                <w:sz w:val="16"/>
                <w:szCs w:val="16"/>
                <w:lang w:eastAsia="zh-CN" w:bidi="hi-IN"/>
              </w:rPr>
            </w:pPr>
            <w:r w:rsidRPr="00E636E0">
              <w:rPr>
                <w:rFonts w:ascii="Verdana" w:eastAsia="SimSun" w:hAnsi="Verdana" w:cs="Arial"/>
                <w:color w:val="000000"/>
                <w:kern w:val="2"/>
                <w:sz w:val="16"/>
                <w:szCs w:val="16"/>
                <w:lang w:eastAsia="zh-CN" w:bidi="hi-IN"/>
              </w:rPr>
              <w:t>C</w:t>
            </w:r>
          </w:p>
        </w:tc>
      </w:tr>
    </w:tbl>
    <w:p w14:paraId="36A3AC48" w14:textId="0A1A8B10" w:rsidR="00FF795C" w:rsidRDefault="00117BA8" w:rsidP="008E4C8C">
      <w:pPr>
        <w:widowControl w:val="0"/>
        <w:suppressAutoHyphens/>
        <w:spacing w:after="0" w:line="276" w:lineRule="auto"/>
        <w:jc w:val="both"/>
        <w:rPr>
          <w:rFonts w:ascii="Verdana" w:eastAsia="SimSun" w:hAnsi="Verdana" w:cs="Arial"/>
          <w:color w:val="000000"/>
          <w:kern w:val="1"/>
          <w:sz w:val="20"/>
          <w:szCs w:val="20"/>
          <w:lang w:eastAsia="zh-CN" w:bidi="hi-IN"/>
        </w:rPr>
      </w:pPr>
      <w:bookmarkStart w:id="106" w:name="_Hlk31892917"/>
      <w:r w:rsidRPr="00E636E0">
        <w:rPr>
          <w:rFonts w:ascii="Verdana" w:eastAsia="SimSun" w:hAnsi="Verdana" w:cs="Arial"/>
          <w:b/>
          <w:bCs/>
          <w:color w:val="000000"/>
          <w:kern w:val="2"/>
          <w:sz w:val="12"/>
          <w:szCs w:val="12"/>
          <w:lang w:eastAsia="zh-CN" w:bidi="hi-IN"/>
        </w:rPr>
        <w:t>R: Responsabile; C: Coinvolto; I: Interessato</w:t>
      </w:r>
      <w:r>
        <w:rPr>
          <w:rFonts w:ascii="Verdana" w:eastAsia="SimSun" w:hAnsi="Verdana" w:cs="Arial"/>
          <w:b/>
          <w:bCs/>
          <w:color w:val="000000"/>
          <w:kern w:val="2"/>
          <w:sz w:val="12"/>
          <w:szCs w:val="12"/>
          <w:lang w:eastAsia="zh-CN" w:bidi="hi-IN"/>
        </w:rPr>
        <w:tab/>
      </w:r>
      <w:bookmarkEnd w:id="106"/>
      <w:r w:rsidR="00FF795C">
        <w:rPr>
          <w:rFonts w:ascii="Verdana" w:eastAsia="SimSun" w:hAnsi="Verdana" w:cs="Arial"/>
          <w:color w:val="000000"/>
          <w:kern w:val="1"/>
          <w:sz w:val="20"/>
          <w:szCs w:val="20"/>
          <w:lang w:eastAsia="zh-CN" w:bidi="hi-IN"/>
        </w:rPr>
        <w:br w:type="page"/>
      </w:r>
    </w:p>
    <w:p w14:paraId="067BD464" w14:textId="53917A41" w:rsidR="00F83636" w:rsidRPr="00462358" w:rsidRDefault="00462358" w:rsidP="00CF201E">
      <w:pPr>
        <w:pStyle w:val="Paragrafoelenco"/>
        <w:keepNext/>
        <w:widowControl w:val="0"/>
        <w:numPr>
          <w:ilvl w:val="0"/>
          <w:numId w:val="21"/>
        </w:numPr>
        <w:suppressAutoHyphens/>
        <w:spacing w:after="0" w:line="240" w:lineRule="auto"/>
        <w:ind w:left="851" w:hanging="851"/>
        <w:jc w:val="both"/>
        <w:outlineLvl w:val="0"/>
        <w:rPr>
          <w:rFonts w:ascii="Verdana" w:eastAsia="Microsoft YaHei" w:hAnsi="Verdana" w:cs="Mangal"/>
          <w:b/>
          <w:bCs/>
          <w:smallCaps/>
          <w:kern w:val="32"/>
          <w:sz w:val="20"/>
          <w:szCs w:val="20"/>
          <w:lang w:eastAsia="zh-CN" w:bidi="hi-IN"/>
        </w:rPr>
      </w:pPr>
      <w:bookmarkStart w:id="107" w:name="_Toc29911625"/>
      <w:bookmarkStart w:id="108" w:name="_Toc31615582"/>
      <w:bookmarkStart w:id="109" w:name="_Toc222170707"/>
      <w:bookmarkEnd w:id="96"/>
      <w:r w:rsidRPr="00462358">
        <w:rPr>
          <w:rFonts w:ascii="Verdana" w:eastAsia="Microsoft YaHei" w:hAnsi="Verdana" w:cs="Mangal"/>
          <w:b/>
          <w:bCs/>
          <w:smallCaps/>
          <w:kern w:val="32"/>
          <w:sz w:val="20"/>
          <w:szCs w:val="20"/>
          <w:lang w:eastAsia="zh-CN" w:bidi="hi-IN"/>
        </w:rPr>
        <w:lastRenderedPageBreak/>
        <w:t>MODALITÀ DI DIFFUSIONE DEL</w:t>
      </w:r>
      <w:r w:rsidR="002F221B">
        <w:rPr>
          <w:rFonts w:ascii="Verdana" w:eastAsia="Microsoft YaHei" w:hAnsi="Verdana" w:cs="Mangal"/>
          <w:b/>
          <w:bCs/>
          <w:smallCaps/>
          <w:kern w:val="32"/>
          <w:sz w:val="20"/>
          <w:szCs w:val="20"/>
          <w:lang w:eastAsia="zh-CN" w:bidi="hi-IN"/>
        </w:rPr>
        <w:t>LA</w:t>
      </w:r>
      <w:r w:rsidRPr="00462358">
        <w:rPr>
          <w:rFonts w:ascii="Verdana" w:eastAsia="Microsoft YaHei" w:hAnsi="Verdana" w:cs="Mangal"/>
          <w:b/>
          <w:bCs/>
          <w:smallCaps/>
          <w:kern w:val="32"/>
          <w:sz w:val="20"/>
          <w:szCs w:val="20"/>
          <w:lang w:eastAsia="zh-CN" w:bidi="hi-IN"/>
        </w:rPr>
        <w:t xml:space="preserve"> </w:t>
      </w:r>
      <w:bookmarkEnd w:id="107"/>
      <w:bookmarkEnd w:id="108"/>
      <w:r w:rsidR="004D2891">
        <w:rPr>
          <w:rFonts w:ascii="Verdana" w:eastAsia="Microsoft YaHei" w:hAnsi="Verdana" w:cs="Mangal"/>
          <w:b/>
          <w:bCs/>
          <w:smallCaps/>
          <w:kern w:val="32"/>
          <w:sz w:val="20"/>
          <w:szCs w:val="20"/>
          <w:lang w:eastAsia="zh-CN" w:bidi="hi-IN"/>
        </w:rPr>
        <w:t>RELAZIONE ANNUALE EVENTI AVVERSI</w:t>
      </w:r>
      <w:bookmarkEnd w:id="109"/>
    </w:p>
    <w:p w14:paraId="5A8212C2" w14:textId="77777777" w:rsidR="00462358" w:rsidRDefault="00462358" w:rsidP="005602D9">
      <w:pPr>
        <w:widowControl w:val="0"/>
        <w:suppressAutoHyphens/>
        <w:spacing w:after="0" w:line="276" w:lineRule="auto"/>
        <w:ind w:firstLine="567"/>
        <w:jc w:val="both"/>
        <w:rPr>
          <w:rFonts w:ascii="Verdana" w:eastAsia="SimSun" w:hAnsi="Verdana" w:cs="Arial"/>
          <w:color w:val="000000"/>
          <w:kern w:val="1"/>
          <w:sz w:val="20"/>
          <w:szCs w:val="20"/>
          <w:lang w:eastAsia="zh-CN" w:bidi="hi-IN"/>
        </w:rPr>
      </w:pPr>
    </w:p>
    <w:p w14:paraId="019BE192" w14:textId="585DE96C" w:rsidR="00462358" w:rsidRDefault="00936A71" w:rsidP="005602D9">
      <w:pPr>
        <w:widowControl w:val="0"/>
        <w:suppressAutoHyphens/>
        <w:spacing w:after="0" w:line="276" w:lineRule="auto"/>
        <w:ind w:firstLine="567"/>
        <w:jc w:val="both"/>
        <w:rPr>
          <w:rFonts w:ascii="Verdana" w:eastAsia="SimSun" w:hAnsi="Verdana" w:cs="Arial"/>
          <w:color w:val="000000"/>
          <w:kern w:val="1"/>
          <w:sz w:val="20"/>
          <w:szCs w:val="20"/>
          <w:lang w:eastAsia="zh-CN" w:bidi="hi-IN"/>
        </w:rPr>
      </w:pPr>
      <w:r>
        <w:rPr>
          <w:rFonts w:ascii="Verdana" w:eastAsia="SimSun" w:hAnsi="Verdana" w:cs="Arial"/>
          <w:color w:val="000000"/>
          <w:kern w:val="1"/>
          <w:sz w:val="20"/>
          <w:szCs w:val="20"/>
          <w:lang w:eastAsia="zh-CN" w:bidi="hi-IN"/>
        </w:rPr>
        <w:t>La</w:t>
      </w:r>
      <w:r w:rsidR="00462358">
        <w:rPr>
          <w:rFonts w:ascii="Verdana" w:eastAsia="SimSun" w:hAnsi="Verdana" w:cs="Arial"/>
          <w:color w:val="000000"/>
          <w:kern w:val="1"/>
          <w:sz w:val="20"/>
          <w:szCs w:val="20"/>
          <w:lang w:eastAsia="zh-CN" w:bidi="hi-IN"/>
        </w:rPr>
        <w:t xml:space="preserve"> presente </w:t>
      </w:r>
      <w:r w:rsidR="004D2891">
        <w:rPr>
          <w:rFonts w:ascii="Verdana" w:eastAsia="SimSun" w:hAnsi="Verdana" w:cs="Arial"/>
          <w:color w:val="000000"/>
          <w:kern w:val="1"/>
          <w:sz w:val="20"/>
          <w:szCs w:val="20"/>
          <w:lang w:eastAsia="zh-CN" w:bidi="hi-IN"/>
        </w:rPr>
        <w:t>RELAZIONE ANNUALE EVENTI AVVERSI</w:t>
      </w:r>
      <w:r w:rsidR="00462358">
        <w:rPr>
          <w:rFonts w:ascii="Verdana" w:eastAsia="SimSun" w:hAnsi="Verdana" w:cs="Arial"/>
          <w:color w:val="000000"/>
          <w:kern w:val="1"/>
          <w:sz w:val="20"/>
          <w:szCs w:val="20"/>
          <w:lang w:eastAsia="zh-CN" w:bidi="hi-IN"/>
        </w:rPr>
        <w:t xml:space="preserve"> sarà diffus</w:t>
      </w:r>
      <w:r w:rsidR="002F221B">
        <w:rPr>
          <w:rFonts w:ascii="Verdana" w:eastAsia="SimSun" w:hAnsi="Verdana" w:cs="Arial"/>
          <w:color w:val="000000"/>
          <w:kern w:val="1"/>
          <w:sz w:val="20"/>
          <w:szCs w:val="20"/>
          <w:lang w:eastAsia="zh-CN" w:bidi="hi-IN"/>
        </w:rPr>
        <w:t>a</w:t>
      </w:r>
      <w:r w:rsidR="00462358">
        <w:rPr>
          <w:rFonts w:ascii="Verdana" w:eastAsia="SimSun" w:hAnsi="Verdana" w:cs="Arial"/>
          <w:color w:val="000000"/>
          <w:kern w:val="1"/>
          <w:sz w:val="20"/>
          <w:szCs w:val="20"/>
          <w:lang w:eastAsia="zh-CN" w:bidi="hi-IN"/>
        </w:rPr>
        <w:t xml:space="preserve"> attraverso i seguenti strumenti:</w:t>
      </w:r>
    </w:p>
    <w:p w14:paraId="50A7E079" w14:textId="484F7E03" w:rsidR="00054572" w:rsidRDefault="00054572" w:rsidP="00054572">
      <w:pPr>
        <w:pStyle w:val="Paragrafoelenco"/>
        <w:widowControl w:val="0"/>
        <w:numPr>
          <w:ilvl w:val="0"/>
          <w:numId w:val="12"/>
        </w:numPr>
        <w:suppressAutoHyphens/>
        <w:spacing w:after="0" w:line="276" w:lineRule="auto"/>
        <w:jc w:val="both"/>
        <w:rPr>
          <w:rFonts w:ascii="Verdana" w:eastAsia="SimSun" w:hAnsi="Verdana" w:cs="Arial"/>
          <w:color w:val="000000"/>
          <w:kern w:val="1"/>
          <w:sz w:val="20"/>
          <w:szCs w:val="20"/>
          <w:lang w:eastAsia="zh-CN" w:bidi="hi-IN"/>
        </w:rPr>
      </w:pPr>
      <w:r w:rsidRPr="00462358">
        <w:rPr>
          <w:rFonts w:ascii="Verdana" w:eastAsia="SimSun" w:hAnsi="Verdana" w:cs="Arial"/>
          <w:color w:val="000000"/>
          <w:kern w:val="1"/>
          <w:sz w:val="20"/>
          <w:szCs w:val="20"/>
          <w:lang w:eastAsia="zh-CN" w:bidi="hi-IN"/>
        </w:rPr>
        <w:t>pubblicazione su</w:t>
      </w:r>
      <w:r w:rsidR="009B0E14">
        <w:rPr>
          <w:rFonts w:ascii="Verdana" w:eastAsia="SimSun" w:hAnsi="Verdana" w:cs="Arial"/>
          <w:color w:val="000000"/>
          <w:kern w:val="1"/>
          <w:sz w:val="20"/>
          <w:szCs w:val="20"/>
          <w:lang w:eastAsia="zh-CN" w:bidi="hi-IN"/>
        </w:rPr>
        <w:t xml:space="preserve"> home page de</w:t>
      </w:r>
      <w:r w:rsidRPr="00462358">
        <w:rPr>
          <w:rFonts w:ascii="Verdana" w:eastAsia="SimSun" w:hAnsi="Verdana" w:cs="Arial"/>
          <w:color w:val="000000"/>
          <w:kern w:val="1"/>
          <w:sz w:val="20"/>
          <w:szCs w:val="20"/>
          <w:lang w:eastAsia="zh-CN" w:bidi="hi-IN"/>
        </w:rPr>
        <w:t>l sito internet</w:t>
      </w:r>
      <w:r w:rsidR="009B0E14">
        <w:rPr>
          <w:rFonts w:ascii="Verdana" w:eastAsia="SimSun" w:hAnsi="Verdana" w:cs="Arial"/>
          <w:color w:val="000000"/>
          <w:kern w:val="1"/>
          <w:sz w:val="20"/>
          <w:szCs w:val="20"/>
          <w:lang w:eastAsia="zh-CN" w:bidi="hi-IN"/>
        </w:rPr>
        <w:t xml:space="preserve"> aziendale</w:t>
      </w:r>
      <w:r>
        <w:rPr>
          <w:rFonts w:ascii="Verdana" w:eastAsia="SimSun" w:hAnsi="Verdana" w:cs="Arial"/>
          <w:color w:val="000000"/>
          <w:kern w:val="1"/>
          <w:sz w:val="20"/>
          <w:szCs w:val="20"/>
          <w:lang w:eastAsia="zh-CN" w:bidi="hi-IN"/>
        </w:rPr>
        <w:t>;</w:t>
      </w:r>
    </w:p>
    <w:p w14:paraId="0711F046" w14:textId="65AC4D9C" w:rsidR="005602D9" w:rsidRDefault="005602D9" w:rsidP="005602D9">
      <w:pPr>
        <w:pStyle w:val="Paragrafoelenco"/>
        <w:widowControl w:val="0"/>
        <w:numPr>
          <w:ilvl w:val="0"/>
          <w:numId w:val="12"/>
        </w:numPr>
        <w:suppressAutoHyphens/>
        <w:spacing w:after="0" w:line="276" w:lineRule="auto"/>
        <w:jc w:val="both"/>
        <w:rPr>
          <w:rFonts w:ascii="Verdana" w:eastAsia="SimSun" w:hAnsi="Verdana" w:cs="Arial"/>
          <w:color w:val="000000"/>
          <w:kern w:val="1"/>
          <w:sz w:val="20"/>
          <w:szCs w:val="20"/>
          <w:lang w:eastAsia="zh-CN" w:bidi="hi-IN"/>
        </w:rPr>
      </w:pPr>
      <w:r>
        <w:rPr>
          <w:rFonts w:ascii="Verdana" w:eastAsia="SimSun" w:hAnsi="Verdana" w:cs="Arial"/>
          <w:color w:val="000000"/>
          <w:kern w:val="1"/>
          <w:sz w:val="20"/>
          <w:szCs w:val="20"/>
          <w:lang w:eastAsia="zh-CN" w:bidi="hi-IN"/>
        </w:rPr>
        <w:t>presentazione alla Direzione Aziendale;</w:t>
      </w:r>
    </w:p>
    <w:p w14:paraId="40B7E313" w14:textId="636E0C27" w:rsidR="00F83636" w:rsidRPr="006A1A16" w:rsidRDefault="005602D9" w:rsidP="005602D9">
      <w:pPr>
        <w:pStyle w:val="Paragrafoelenco"/>
        <w:widowControl w:val="0"/>
        <w:numPr>
          <w:ilvl w:val="0"/>
          <w:numId w:val="12"/>
        </w:numPr>
        <w:suppressAutoHyphens/>
        <w:spacing w:after="0" w:line="276" w:lineRule="auto"/>
        <w:jc w:val="both"/>
        <w:rPr>
          <w:rFonts w:ascii="Verdana" w:eastAsia="SimSun" w:hAnsi="Verdana" w:cs="Arial"/>
          <w:color w:val="000000"/>
          <w:kern w:val="1"/>
          <w:sz w:val="20"/>
          <w:szCs w:val="20"/>
          <w:lang w:eastAsia="zh-CN" w:bidi="hi-IN"/>
        </w:rPr>
      </w:pPr>
      <w:r>
        <w:rPr>
          <w:rFonts w:ascii="Verdana" w:eastAsia="SimSun" w:hAnsi="Verdana" w:cs="Arial"/>
          <w:color w:val="000000"/>
          <w:kern w:val="1"/>
          <w:sz w:val="20"/>
          <w:szCs w:val="20"/>
          <w:lang w:eastAsia="zh-CN" w:bidi="hi-IN"/>
        </w:rPr>
        <w:t>d</w:t>
      </w:r>
      <w:r w:rsidR="00462358" w:rsidRPr="006A1A16">
        <w:rPr>
          <w:rFonts w:ascii="Verdana" w:eastAsia="SimSun" w:hAnsi="Verdana" w:cs="Arial"/>
          <w:color w:val="000000"/>
          <w:kern w:val="1"/>
          <w:sz w:val="20"/>
          <w:szCs w:val="20"/>
          <w:lang w:eastAsia="zh-CN" w:bidi="hi-IN"/>
        </w:rPr>
        <w:t>iffusione</w:t>
      </w:r>
      <w:r w:rsidR="00F83636" w:rsidRPr="006A1A16">
        <w:rPr>
          <w:rFonts w:ascii="Verdana" w:eastAsia="SimSun" w:hAnsi="Verdana" w:cs="Arial"/>
          <w:color w:val="000000"/>
          <w:kern w:val="1"/>
          <w:sz w:val="20"/>
          <w:szCs w:val="20"/>
          <w:lang w:eastAsia="zh-CN" w:bidi="hi-IN"/>
        </w:rPr>
        <w:t xml:space="preserve"> </w:t>
      </w:r>
      <w:r w:rsidR="009B0E14">
        <w:rPr>
          <w:rFonts w:ascii="Verdana" w:eastAsia="SimSun" w:hAnsi="Verdana" w:cs="Arial"/>
          <w:color w:val="000000"/>
          <w:kern w:val="1"/>
          <w:sz w:val="20"/>
          <w:szCs w:val="20"/>
          <w:lang w:eastAsia="zh-CN" w:bidi="hi-IN"/>
        </w:rPr>
        <w:t xml:space="preserve">e presentazione </w:t>
      </w:r>
      <w:r w:rsidR="00F83636" w:rsidRPr="006A1A16">
        <w:rPr>
          <w:rFonts w:ascii="Verdana" w:eastAsia="SimSun" w:hAnsi="Verdana" w:cs="Arial"/>
          <w:color w:val="000000"/>
          <w:kern w:val="1"/>
          <w:sz w:val="20"/>
          <w:szCs w:val="20"/>
          <w:lang w:eastAsia="zh-CN" w:bidi="hi-IN"/>
        </w:rPr>
        <w:t>al personale d</w:t>
      </w:r>
      <w:r w:rsidR="00462358" w:rsidRPr="006A1A16">
        <w:rPr>
          <w:rFonts w:ascii="Verdana" w:eastAsia="SimSun" w:hAnsi="Verdana" w:cs="Arial"/>
          <w:color w:val="000000"/>
          <w:kern w:val="1"/>
          <w:sz w:val="20"/>
          <w:szCs w:val="20"/>
          <w:lang w:eastAsia="zh-CN" w:bidi="hi-IN"/>
        </w:rPr>
        <w:t>i</w:t>
      </w:r>
      <w:r w:rsidR="00F83636" w:rsidRPr="006A1A16">
        <w:rPr>
          <w:rFonts w:ascii="Verdana" w:eastAsia="SimSun" w:hAnsi="Verdana" w:cs="Arial"/>
          <w:color w:val="000000"/>
          <w:kern w:val="1"/>
          <w:sz w:val="20"/>
          <w:szCs w:val="20"/>
          <w:lang w:eastAsia="zh-CN" w:bidi="hi-IN"/>
        </w:rPr>
        <w:t xml:space="preserve"> struttura</w:t>
      </w:r>
      <w:r w:rsidR="006D1FA3">
        <w:rPr>
          <w:rFonts w:ascii="Verdana" w:eastAsia="SimSun" w:hAnsi="Verdana" w:cs="Arial"/>
          <w:color w:val="000000"/>
          <w:kern w:val="1"/>
          <w:sz w:val="20"/>
          <w:szCs w:val="20"/>
          <w:lang w:eastAsia="zh-CN" w:bidi="hi-IN"/>
        </w:rPr>
        <w:t>.</w:t>
      </w:r>
    </w:p>
    <w:p w14:paraId="2A943B13" w14:textId="3741C904" w:rsidR="00FA1336" w:rsidRDefault="00FA1336" w:rsidP="004F707D">
      <w:pPr>
        <w:widowControl w:val="0"/>
        <w:suppressAutoHyphens/>
        <w:spacing w:after="0" w:line="276" w:lineRule="auto"/>
        <w:ind w:firstLine="567"/>
        <w:jc w:val="both"/>
        <w:rPr>
          <w:rFonts w:ascii="Verdana" w:eastAsia="SimSun" w:hAnsi="Verdana" w:cs="Arial"/>
          <w:color w:val="000000"/>
          <w:kern w:val="1"/>
          <w:sz w:val="20"/>
          <w:szCs w:val="20"/>
          <w:lang w:eastAsia="zh-CN" w:bidi="hi-IN"/>
        </w:rPr>
      </w:pPr>
      <w:bookmarkStart w:id="110" w:name="_Toc29911626"/>
      <w:bookmarkStart w:id="111" w:name="_Toc31615583"/>
    </w:p>
    <w:bookmarkEnd w:id="110"/>
    <w:bookmarkEnd w:id="111"/>
    <w:p w14:paraId="520187C7" w14:textId="77777777" w:rsidR="00E636E0" w:rsidRPr="004F707D" w:rsidRDefault="00E636E0" w:rsidP="00E636E0">
      <w:pPr>
        <w:widowControl w:val="0"/>
        <w:suppressAutoHyphens/>
        <w:spacing w:after="0" w:line="276" w:lineRule="auto"/>
        <w:ind w:firstLine="567"/>
        <w:jc w:val="both"/>
        <w:rPr>
          <w:rFonts w:ascii="Verdana" w:eastAsia="SimSun" w:hAnsi="Verdana" w:cs="Arial"/>
          <w:color w:val="000000"/>
          <w:kern w:val="1"/>
          <w:sz w:val="20"/>
          <w:szCs w:val="20"/>
          <w:lang w:eastAsia="zh-CN" w:bidi="hi-IN"/>
        </w:rPr>
      </w:pPr>
    </w:p>
    <w:p w14:paraId="1FC2CFC9" w14:textId="77777777" w:rsidR="00E636E0" w:rsidRPr="006A1A16" w:rsidRDefault="00E636E0" w:rsidP="00E636E0">
      <w:pPr>
        <w:pStyle w:val="Paragrafoelenco"/>
        <w:keepNext/>
        <w:widowControl w:val="0"/>
        <w:numPr>
          <w:ilvl w:val="0"/>
          <w:numId w:val="21"/>
        </w:numPr>
        <w:suppressAutoHyphens/>
        <w:spacing w:after="0" w:line="240" w:lineRule="auto"/>
        <w:ind w:left="851" w:hanging="851"/>
        <w:jc w:val="both"/>
        <w:outlineLvl w:val="0"/>
        <w:rPr>
          <w:rFonts w:ascii="Verdana" w:eastAsia="Microsoft YaHei" w:hAnsi="Verdana" w:cs="Mangal"/>
          <w:b/>
          <w:bCs/>
          <w:smallCaps/>
          <w:kern w:val="32"/>
          <w:sz w:val="20"/>
          <w:szCs w:val="20"/>
          <w:lang w:eastAsia="zh-CN" w:bidi="hi-IN"/>
        </w:rPr>
      </w:pPr>
      <w:bookmarkStart w:id="112" w:name="_Toc191468482"/>
      <w:r w:rsidRPr="006A1A16">
        <w:rPr>
          <w:rFonts w:ascii="Verdana" w:eastAsia="Microsoft YaHei" w:hAnsi="Verdana" w:cs="Mangal"/>
          <w:b/>
          <w:bCs/>
          <w:smallCaps/>
          <w:kern w:val="32"/>
          <w:sz w:val="20"/>
          <w:szCs w:val="20"/>
          <w:lang w:eastAsia="zh-CN" w:bidi="hi-IN"/>
        </w:rPr>
        <w:t>RIFERIMENTI NORMATIVI</w:t>
      </w:r>
      <w:bookmarkEnd w:id="112"/>
    </w:p>
    <w:p w14:paraId="0FAA1A7A" w14:textId="77777777" w:rsidR="00E636E0" w:rsidRDefault="00E636E0" w:rsidP="00E636E0">
      <w:pPr>
        <w:widowControl w:val="0"/>
        <w:suppressAutoHyphens/>
        <w:spacing w:after="0" w:line="276" w:lineRule="auto"/>
        <w:ind w:firstLine="567"/>
        <w:jc w:val="both"/>
        <w:rPr>
          <w:rFonts w:ascii="Verdana" w:eastAsia="SimSun" w:hAnsi="Verdana" w:cs="Arial"/>
          <w:color w:val="000000"/>
          <w:kern w:val="1"/>
          <w:sz w:val="20"/>
          <w:szCs w:val="20"/>
          <w:lang w:eastAsia="zh-CN" w:bidi="hi-IN"/>
        </w:rPr>
      </w:pPr>
    </w:p>
    <w:p w14:paraId="0BC6869A" w14:textId="77777777" w:rsidR="00E636E0" w:rsidRPr="00FA1336" w:rsidRDefault="00E636E0" w:rsidP="00E636E0">
      <w:pPr>
        <w:pStyle w:val="Paragrafoelenco"/>
        <w:widowControl w:val="0"/>
        <w:numPr>
          <w:ilvl w:val="0"/>
          <w:numId w:val="12"/>
        </w:numPr>
        <w:suppressAutoHyphens/>
        <w:spacing w:after="0" w:line="276" w:lineRule="auto"/>
        <w:jc w:val="both"/>
        <w:rPr>
          <w:rFonts w:ascii="Verdana" w:eastAsia="SimSun" w:hAnsi="Verdana" w:cs="Arial"/>
          <w:color w:val="000000"/>
          <w:kern w:val="1"/>
          <w:sz w:val="20"/>
          <w:szCs w:val="20"/>
          <w:lang w:eastAsia="zh-CN" w:bidi="hi-IN"/>
        </w:rPr>
      </w:pPr>
      <w:r w:rsidRPr="00FA1336">
        <w:rPr>
          <w:rFonts w:ascii="Verdana" w:eastAsia="SimSun" w:hAnsi="Verdana" w:cs="Arial"/>
          <w:color w:val="000000"/>
          <w:kern w:val="1"/>
          <w:sz w:val="20"/>
          <w:szCs w:val="20"/>
          <w:lang w:eastAsia="zh-CN" w:bidi="hi-IN"/>
        </w:rPr>
        <w:t>Legge 8 marzo 2017 n. 24 recante "Disposizioni in materia di sicurezza delle cure e della persona assistita, nonché in materia di responsabilità professionale degli esercenti le professioni sanitarie", pubblicata in Gazzetta Ufficiale, serie Generale, n. 64 del 17 marzo 2017, ed entrata in vigore giorno 1° aprile 2017</w:t>
      </w:r>
      <w:r>
        <w:rPr>
          <w:rFonts w:ascii="Verdana" w:eastAsia="SimSun" w:hAnsi="Verdana" w:cs="Arial"/>
          <w:color w:val="000000"/>
          <w:kern w:val="1"/>
          <w:sz w:val="20"/>
          <w:szCs w:val="20"/>
          <w:lang w:eastAsia="zh-CN" w:bidi="hi-IN"/>
        </w:rPr>
        <w:t>;</w:t>
      </w:r>
    </w:p>
    <w:p w14:paraId="5A2671F9" w14:textId="77777777" w:rsidR="00E636E0" w:rsidRPr="00FA1336" w:rsidRDefault="00E636E0" w:rsidP="00E636E0">
      <w:pPr>
        <w:pStyle w:val="Paragrafoelenco"/>
        <w:widowControl w:val="0"/>
        <w:numPr>
          <w:ilvl w:val="0"/>
          <w:numId w:val="12"/>
        </w:numPr>
        <w:suppressAutoHyphens/>
        <w:spacing w:after="0" w:line="276" w:lineRule="auto"/>
        <w:jc w:val="both"/>
        <w:rPr>
          <w:rFonts w:ascii="Verdana" w:eastAsia="SimSun" w:hAnsi="Verdana" w:cs="Arial"/>
          <w:color w:val="000000"/>
          <w:kern w:val="1"/>
          <w:sz w:val="20"/>
          <w:szCs w:val="20"/>
          <w:lang w:eastAsia="zh-CN" w:bidi="hi-IN"/>
        </w:rPr>
      </w:pPr>
      <w:r w:rsidRPr="00FA1336">
        <w:rPr>
          <w:rFonts w:ascii="Verdana" w:eastAsia="SimSun" w:hAnsi="Verdana" w:cs="Arial"/>
          <w:color w:val="000000"/>
          <w:kern w:val="1"/>
          <w:sz w:val="20"/>
          <w:szCs w:val="20"/>
          <w:lang w:eastAsia="zh-CN" w:bidi="hi-IN"/>
        </w:rPr>
        <w:t>Decreto-legge n. 158 del 13 settembre 2012 (c.d. ''decreto omnibus'' per la sanità)</w:t>
      </w:r>
      <w:r>
        <w:rPr>
          <w:rFonts w:ascii="Verdana" w:eastAsia="SimSun" w:hAnsi="Verdana" w:cs="Arial"/>
          <w:color w:val="000000"/>
          <w:kern w:val="1"/>
          <w:sz w:val="20"/>
          <w:szCs w:val="20"/>
          <w:lang w:eastAsia="zh-CN" w:bidi="hi-IN"/>
        </w:rPr>
        <w:t>;</w:t>
      </w:r>
    </w:p>
    <w:p w14:paraId="0FEF47DC" w14:textId="77777777" w:rsidR="00E636E0" w:rsidRPr="00FA1336" w:rsidRDefault="00E636E0" w:rsidP="00E636E0">
      <w:pPr>
        <w:pStyle w:val="Paragrafoelenco"/>
        <w:widowControl w:val="0"/>
        <w:numPr>
          <w:ilvl w:val="0"/>
          <w:numId w:val="12"/>
        </w:numPr>
        <w:suppressAutoHyphens/>
        <w:spacing w:after="0" w:line="276" w:lineRule="auto"/>
        <w:jc w:val="both"/>
        <w:rPr>
          <w:rFonts w:ascii="Verdana" w:eastAsia="SimSun" w:hAnsi="Verdana" w:cs="Arial"/>
          <w:color w:val="000000"/>
          <w:kern w:val="1"/>
          <w:sz w:val="20"/>
          <w:szCs w:val="20"/>
          <w:lang w:eastAsia="zh-CN" w:bidi="hi-IN"/>
        </w:rPr>
      </w:pPr>
      <w:r w:rsidRPr="00FA1336">
        <w:rPr>
          <w:rFonts w:ascii="Verdana" w:eastAsia="SimSun" w:hAnsi="Verdana" w:cs="Arial"/>
          <w:color w:val="000000"/>
          <w:kern w:val="1"/>
          <w:sz w:val="20"/>
          <w:szCs w:val="20"/>
          <w:lang w:eastAsia="zh-CN" w:bidi="hi-IN"/>
        </w:rPr>
        <w:t>Decreto Legislativo 30 dicembre 1992, n. 502 recante “Riordino della disciplina in materia sanitaria, a norma dell'articolo 1 della legge 23 ottobre 1992, n. 421”;</w:t>
      </w:r>
    </w:p>
    <w:p w14:paraId="69A473B3" w14:textId="77777777" w:rsidR="00E636E0" w:rsidRPr="00FA1336" w:rsidRDefault="00E636E0" w:rsidP="00E636E0">
      <w:pPr>
        <w:pStyle w:val="Paragrafoelenco"/>
        <w:widowControl w:val="0"/>
        <w:numPr>
          <w:ilvl w:val="0"/>
          <w:numId w:val="12"/>
        </w:numPr>
        <w:suppressAutoHyphens/>
        <w:spacing w:after="0" w:line="276" w:lineRule="auto"/>
        <w:jc w:val="both"/>
        <w:rPr>
          <w:rFonts w:ascii="Verdana" w:eastAsia="SimSun" w:hAnsi="Verdana" w:cs="Arial"/>
          <w:color w:val="000000"/>
          <w:kern w:val="1"/>
          <w:sz w:val="20"/>
          <w:szCs w:val="20"/>
          <w:lang w:eastAsia="zh-CN" w:bidi="hi-IN"/>
        </w:rPr>
      </w:pPr>
      <w:r w:rsidRPr="00FA1336">
        <w:rPr>
          <w:rFonts w:ascii="Verdana" w:eastAsia="SimSun" w:hAnsi="Verdana" w:cs="Arial"/>
          <w:color w:val="000000"/>
          <w:kern w:val="1"/>
          <w:sz w:val="20"/>
          <w:szCs w:val="20"/>
          <w:lang w:eastAsia="zh-CN" w:bidi="hi-IN"/>
        </w:rPr>
        <w:t>Decreto Legislativo 19 giugno 1999, n. 229 recante “Norme per la razionalizzazione del Servizio sanitario nazionale, a norma dell'articolo 1 della legge 30 novembre 1998, n. 419”</w:t>
      </w:r>
      <w:r>
        <w:rPr>
          <w:rFonts w:ascii="Verdana" w:eastAsia="SimSun" w:hAnsi="Verdana" w:cs="Arial"/>
          <w:color w:val="000000"/>
          <w:kern w:val="1"/>
          <w:sz w:val="20"/>
          <w:szCs w:val="20"/>
          <w:lang w:eastAsia="zh-CN" w:bidi="hi-IN"/>
        </w:rPr>
        <w:t>;</w:t>
      </w:r>
    </w:p>
    <w:p w14:paraId="64F77D61" w14:textId="77777777" w:rsidR="00E636E0" w:rsidRPr="00FA1336" w:rsidRDefault="00E636E0" w:rsidP="00E636E0">
      <w:pPr>
        <w:pStyle w:val="Paragrafoelenco"/>
        <w:widowControl w:val="0"/>
        <w:numPr>
          <w:ilvl w:val="0"/>
          <w:numId w:val="12"/>
        </w:numPr>
        <w:suppressAutoHyphens/>
        <w:spacing w:after="0" w:line="276" w:lineRule="auto"/>
        <w:jc w:val="both"/>
        <w:rPr>
          <w:rFonts w:ascii="Verdana" w:eastAsia="SimSun" w:hAnsi="Verdana" w:cs="Arial"/>
          <w:color w:val="000000"/>
          <w:kern w:val="1"/>
          <w:sz w:val="20"/>
          <w:szCs w:val="20"/>
          <w:lang w:eastAsia="zh-CN" w:bidi="hi-IN"/>
        </w:rPr>
      </w:pPr>
      <w:r w:rsidRPr="00FA1336">
        <w:rPr>
          <w:rFonts w:ascii="Verdana" w:eastAsia="SimSun" w:hAnsi="Verdana" w:cs="Arial"/>
          <w:color w:val="000000"/>
          <w:kern w:val="1"/>
          <w:sz w:val="20"/>
          <w:szCs w:val="20"/>
          <w:lang w:eastAsia="zh-CN" w:bidi="hi-IN"/>
        </w:rPr>
        <w:t>Decreto Legislativo 9 aprile 2008, n. 81 Testo coordinato con il D.Lgs. 3 agosto 2009, n. 106. Testo Unico sulla salute e sicurezza sul lavoro</w:t>
      </w:r>
      <w:r>
        <w:rPr>
          <w:rFonts w:ascii="Verdana" w:eastAsia="SimSun" w:hAnsi="Verdana" w:cs="Arial"/>
          <w:color w:val="000000"/>
          <w:kern w:val="1"/>
          <w:sz w:val="20"/>
          <w:szCs w:val="20"/>
          <w:lang w:eastAsia="zh-CN" w:bidi="hi-IN"/>
        </w:rPr>
        <w:t>;</w:t>
      </w:r>
      <w:r w:rsidRPr="00FA1336">
        <w:rPr>
          <w:rFonts w:ascii="Verdana" w:eastAsia="SimSun" w:hAnsi="Verdana" w:cs="Arial"/>
          <w:color w:val="000000"/>
          <w:kern w:val="1"/>
          <w:sz w:val="20"/>
          <w:szCs w:val="20"/>
          <w:lang w:eastAsia="zh-CN" w:bidi="hi-IN"/>
        </w:rPr>
        <w:t xml:space="preserve"> </w:t>
      </w:r>
    </w:p>
    <w:p w14:paraId="0591ECE6" w14:textId="77777777" w:rsidR="00E636E0" w:rsidRPr="00FA1336" w:rsidRDefault="00E636E0" w:rsidP="00E636E0">
      <w:pPr>
        <w:pStyle w:val="Paragrafoelenco"/>
        <w:widowControl w:val="0"/>
        <w:numPr>
          <w:ilvl w:val="0"/>
          <w:numId w:val="12"/>
        </w:numPr>
        <w:suppressAutoHyphens/>
        <w:spacing w:after="0" w:line="276" w:lineRule="auto"/>
        <w:jc w:val="both"/>
        <w:rPr>
          <w:rFonts w:ascii="Verdana" w:eastAsia="SimSun" w:hAnsi="Verdana" w:cs="Arial"/>
          <w:color w:val="000000"/>
          <w:kern w:val="1"/>
          <w:sz w:val="20"/>
          <w:szCs w:val="20"/>
          <w:lang w:eastAsia="zh-CN" w:bidi="hi-IN"/>
        </w:rPr>
      </w:pPr>
      <w:r w:rsidRPr="00FA1336">
        <w:rPr>
          <w:rFonts w:ascii="Verdana" w:eastAsia="SimSun" w:hAnsi="Verdana" w:cs="Arial"/>
          <w:color w:val="000000"/>
          <w:kern w:val="1"/>
          <w:sz w:val="20"/>
          <w:szCs w:val="20"/>
          <w:lang w:eastAsia="zh-CN" w:bidi="hi-IN"/>
        </w:rPr>
        <w:t>Decreto Ministero della Salute del 11/12/2009: Istituzione del Sistema Informativo per il Monitoraggio degli errori in Sanità</w:t>
      </w:r>
      <w:r>
        <w:rPr>
          <w:rFonts w:ascii="Verdana" w:eastAsia="SimSun" w:hAnsi="Verdana" w:cs="Arial"/>
          <w:color w:val="000000"/>
          <w:kern w:val="1"/>
          <w:sz w:val="20"/>
          <w:szCs w:val="20"/>
          <w:lang w:eastAsia="zh-CN" w:bidi="hi-IN"/>
        </w:rPr>
        <w:t>;</w:t>
      </w:r>
      <w:r w:rsidRPr="00FA1336">
        <w:rPr>
          <w:rFonts w:ascii="Verdana" w:eastAsia="SimSun" w:hAnsi="Verdana" w:cs="Arial"/>
          <w:color w:val="000000"/>
          <w:kern w:val="1"/>
          <w:sz w:val="20"/>
          <w:szCs w:val="20"/>
          <w:lang w:eastAsia="zh-CN" w:bidi="hi-IN"/>
        </w:rPr>
        <w:t xml:space="preserve"> </w:t>
      </w:r>
    </w:p>
    <w:p w14:paraId="4A39F44B" w14:textId="77777777" w:rsidR="00E636E0" w:rsidRPr="00FA1336" w:rsidRDefault="00E636E0" w:rsidP="00E636E0">
      <w:pPr>
        <w:pStyle w:val="Paragrafoelenco"/>
        <w:widowControl w:val="0"/>
        <w:numPr>
          <w:ilvl w:val="0"/>
          <w:numId w:val="12"/>
        </w:numPr>
        <w:suppressAutoHyphens/>
        <w:spacing w:after="0" w:line="276" w:lineRule="auto"/>
        <w:jc w:val="both"/>
        <w:rPr>
          <w:rFonts w:ascii="Verdana" w:eastAsia="SimSun" w:hAnsi="Verdana" w:cs="Arial"/>
          <w:color w:val="000000"/>
          <w:kern w:val="1"/>
          <w:sz w:val="20"/>
          <w:szCs w:val="20"/>
          <w:lang w:eastAsia="zh-CN" w:bidi="hi-IN"/>
        </w:rPr>
      </w:pPr>
      <w:r w:rsidRPr="00FA1336">
        <w:rPr>
          <w:rFonts w:ascii="Verdana" w:eastAsia="SimSun" w:hAnsi="Verdana" w:cs="Arial"/>
          <w:color w:val="000000"/>
          <w:kern w:val="1"/>
          <w:sz w:val="20"/>
          <w:szCs w:val="20"/>
          <w:lang w:eastAsia="zh-CN" w:bidi="hi-IN"/>
        </w:rPr>
        <w:t>Circolare Ministeriale n.52/1985 recante “Lotta contro le Infezioni Ospedaliere”;</w:t>
      </w:r>
    </w:p>
    <w:p w14:paraId="2C5DB8B0" w14:textId="77777777" w:rsidR="00E636E0" w:rsidRPr="00FA1336" w:rsidRDefault="00E636E0" w:rsidP="00E636E0">
      <w:pPr>
        <w:pStyle w:val="Paragrafoelenco"/>
        <w:widowControl w:val="0"/>
        <w:numPr>
          <w:ilvl w:val="0"/>
          <w:numId w:val="12"/>
        </w:numPr>
        <w:suppressAutoHyphens/>
        <w:spacing w:after="0" w:line="276" w:lineRule="auto"/>
        <w:jc w:val="both"/>
        <w:rPr>
          <w:rFonts w:ascii="Verdana" w:eastAsia="SimSun" w:hAnsi="Verdana" w:cs="Arial"/>
          <w:color w:val="000000"/>
          <w:kern w:val="1"/>
          <w:sz w:val="20"/>
          <w:szCs w:val="20"/>
          <w:lang w:eastAsia="zh-CN" w:bidi="hi-IN"/>
        </w:rPr>
      </w:pPr>
      <w:r w:rsidRPr="00FA1336">
        <w:rPr>
          <w:rFonts w:ascii="Verdana" w:eastAsia="SimSun" w:hAnsi="Verdana" w:cs="Arial"/>
          <w:color w:val="000000"/>
          <w:kern w:val="1"/>
          <w:sz w:val="20"/>
          <w:szCs w:val="20"/>
          <w:lang w:eastAsia="zh-CN" w:bidi="hi-IN"/>
        </w:rPr>
        <w:t>Circolare Ministeriale n. 8/1988 recante “Lotta contro le infezioni ospedaliere: la sorveglianza”;</w:t>
      </w:r>
    </w:p>
    <w:p w14:paraId="228310CE" w14:textId="77777777" w:rsidR="00E636E0" w:rsidRPr="00FA1336" w:rsidRDefault="00E636E0" w:rsidP="00E636E0">
      <w:pPr>
        <w:pStyle w:val="Paragrafoelenco"/>
        <w:widowControl w:val="0"/>
        <w:numPr>
          <w:ilvl w:val="0"/>
          <w:numId w:val="12"/>
        </w:numPr>
        <w:suppressAutoHyphens/>
        <w:spacing w:after="0" w:line="276" w:lineRule="auto"/>
        <w:jc w:val="both"/>
        <w:rPr>
          <w:rFonts w:ascii="Verdana" w:eastAsia="SimSun" w:hAnsi="Verdana" w:cs="Arial"/>
          <w:color w:val="000000"/>
          <w:kern w:val="1"/>
          <w:sz w:val="20"/>
          <w:szCs w:val="20"/>
          <w:lang w:eastAsia="zh-CN" w:bidi="hi-IN"/>
        </w:rPr>
      </w:pPr>
      <w:r w:rsidRPr="00FA1336">
        <w:rPr>
          <w:rFonts w:ascii="Verdana" w:eastAsia="SimSun" w:hAnsi="Verdana" w:cs="Arial"/>
          <w:color w:val="000000"/>
          <w:kern w:val="1"/>
          <w:sz w:val="20"/>
          <w:szCs w:val="20"/>
          <w:lang w:eastAsia="zh-CN" w:bidi="hi-IN"/>
        </w:rPr>
        <w:t>Circolare Ministero Salute 6 dicembre 2019 – Indicazioni per la sorveglianza e controllo infezioni da CRE;</w:t>
      </w:r>
    </w:p>
    <w:p w14:paraId="192872A6" w14:textId="77777777" w:rsidR="00E636E0" w:rsidRPr="00FA1336" w:rsidRDefault="00E636E0" w:rsidP="00E636E0">
      <w:pPr>
        <w:pStyle w:val="Paragrafoelenco"/>
        <w:widowControl w:val="0"/>
        <w:numPr>
          <w:ilvl w:val="0"/>
          <w:numId w:val="12"/>
        </w:numPr>
        <w:suppressAutoHyphens/>
        <w:spacing w:after="0" w:line="276" w:lineRule="auto"/>
        <w:jc w:val="both"/>
        <w:rPr>
          <w:rFonts w:ascii="Verdana" w:eastAsia="SimSun" w:hAnsi="Verdana" w:cs="Arial"/>
          <w:color w:val="000000"/>
          <w:kern w:val="1"/>
          <w:sz w:val="20"/>
          <w:szCs w:val="20"/>
          <w:lang w:eastAsia="zh-CN" w:bidi="hi-IN"/>
        </w:rPr>
      </w:pPr>
      <w:r w:rsidRPr="00FA1336">
        <w:rPr>
          <w:rFonts w:ascii="Verdana" w:eastAsia="SimSun" w:hAnsi="Verdana" w:cs="Arial"/>
          <w:color w:val="000000"/>
          <w:kern w:val="1"/>
          <w:sz w:val="20"/>
          <w:szCs w:val="20"/>
          <w:lang w:eastAsia="zh-CN" w:bidi="hi-IN"/>
        </w:rPr>
        <w:t>Decreto del Commissario ad Acta 16 gennaio 2015, n. U00017 recante: “Recepimento dell'Intesa, ai sensi dell'articolo 8, comma 6, della legge 5 giugno 2003, n.131 tra il Governo, le Regioni e le Province autonome di Trento e Bolzano, recante approvazione del Piano Nazionale della Prevenzione 2014-2018, Rep. Atti n.156/CSR del 13 novembre 2014. Preliminare individuazione dei Programmi regionali e approvazione del "Quadro di contesto" del Piano Regionale della Prevenzione 2014-2018”;</w:t>
      </w:r>
    </w:p>
    <w:p w14:paraId="3FC30C8B" w14:textId="77777777" w:rsidR="00E636E0" w:rsidRPr="00FA1336" w:rsidRDefault="00E636E0" w:rsidP="00E636E0">
      <w:pPr>
        <w:pStyle w:val="Paragrafoelenco"/>
        <w:widowControl w:val="0"/>
        <w:numPr>
          <w:ilvl w:val="0"/>
          <w:numId w:val="12"/>
        </w:numPr>
        <w:suppressAutoHyphens/>
        <w:spacing w:after="0" w:line="276" w:lineRule="auto"/>
        <w:jc w:val="both"/>
        <w:rPr>
          <w:rFonts w:ascii="Verdana" w:eastAsia="SimSun" w:hAnsi="Verdana" w:cs="Arial"/>
          <w:color w:val="000000"/>
          <w:kern w:val="1"/>
          <w:sz w:val="20"/>
          <w:szCs w:val="20"/>
          <w:lang w:eastAsia="zh-CN" w:bidi="hi-IN"/>
        </w:rPr>
      </w:pPr>
      <w:r w:rsidRPr="00FA1336">
        <w:rPr>
          <w:rFonts w:ascii="Verdana" w:eastAsia="SimSun" w:hAnsi="Verdana" w:cs="Arial"/>
          <w:color w:val="000000"/>
          <w:kern w:val="1"/>
          <w:sz w:val="20"/>
          <w:szCs w:val="20"/>
          <w:lang w:eastAsia="zh-CN" w:bidi="hi-IN"/>
        </w:rPr>
        <w:t>Decreto del Commissario ad Acta 6 luglio 2015, n. U00309 recante: “Approvazione del Piano Regionale della Prevenzione (PRP) 2014-2018, ai sensi dell'Intesa Stato, Regioni e Province autonome di Trento e Bolzano del 13 novembre 2014 (rep. Atti 156/CSR)”;</w:t>
      </w:r>
    </w:p>
    <w:p w14:paraId="38C4F9DA" w14:textId="77777777" w:rsidR="00E636E0" w:rsidRPr="00FA1336" w:rsidRDefault="00E636E0" w:rsidP="00E636E0">
      <w:pPr>
        <w:pStyle w:val="Paragrafoelenco"/>
        <w:widowControl w:val="0"/>
        <w:numPr>
          <w:ilvl w:val="0"/>
          <w:numId w:val="12"/>
        </w:numPr>
        <w:suppressAutoHyphens/>
        <w:spacing w:after="0" w:line="276" w:lineRule="auto"/>
        <w:jc w:val="both"/>
        <w:rPr>
          <w:rFonts w:ascii="Verdana" w:eastAsia="SimSun" w:hAnsi="Verdana" w:cs="Arial"/>
          <w:color w:val="000000"/>
          <w:kern w:val="1"/>
          <w:sz w:val="20"/>
          <w:szCs w:val="20"/>
          <w:lang w:eastAsia="zh-CN" w:bidi="hi-IN"/>
        </w:rPr>
      </w:pPr>
      <w:r w:rsidRPr="00FA1336">
        <w:rPr>
          <w:rFonts w:ascii="Verdana" w:eastAsia="SimSun" w:hAnsi="Verdana" w:cs="Arial"/>
          <w:color w:val="000000"/>
          <w:kern w:val="1"/>
          <w:sz w:val="20"/>
          <w:szCs w:val="20"/>
          <w:lang w:eastAsia="zh-CN" w:bidi="hi-IN"/>
        </w:rPr>
        <w:t>Decreto del Commissario ad Acta 4 novembre 2016, n. U00328 Approvazione delle “Linee Guida per l’elaborazione del Piano Annuale di Risk Management (PARM)”</w:t>
      </w:r>
      <w:r>
        <w:rPr>
          <w:rFonts w:ascii="Verdana" w:eastAsia="SimSun" w:hAnsi="Verdana" w:cs="Arial"/>
          <w:color w:val="000000"/>
          <w:kern w:val="1"/>
          <w:sz w:val="20"/>
          <w:szCs w:val="20"/>
          <w:lang w:eastAsia="zh-CN" w:bidi="hi-IN"/>
        </w:rPr>
        <w:t>;</w:t>
      </w:r>
      <w:r w:rsidRPr="00FA1336">
        <w:rPr>
          <w:rFonts w:ascii="Verdana" w:eastAsia="SimSun" w:hAnsi="Verdana" w:cs="Arial"/>
          <w:color w:val="000000"/>
          <w:kern w:val="1"/>
          <w:sz w:val="20"/>
          <w:szCs w:val="20"/>
          <w:lang w:eastAsia="zh-CN" w:bidi="hi-IN"/>
        </w:rPr>
        <w:t xml:space="preserve"> </w:t>
      </w:r>
    </w:p>
    <w:p w14:paraId="77B1F35D" w14:textId="77777777" w:rsidR="00E636E0" w:rsidRPr="00FA1336" w:rsidRDefault="00E636E0" w:rsidP="00E636E0">
      <w:pPr>
        <w:pStyle w:val="Paragrafoelenco"/>
        <w:widowControl w:val="0"/>
        <w:numPr>
          <w:ilvl w:val="0"/>
          <w:numId w:val="12"/>
        </w:numPr>
        <w:suppressAutoHyphens/>
        <w:spacing w:after="0" w:line="276" w:lineRule="auto"/>
        <w:jc w:val="both"/>
        <w:rPr>
          <w:rFonts w:ascii="Verdana" w:eastAsia="SimSun" w:hAnsi="Verdana" w:cs="Arial"/>
          <w:color w:val="000000"/>
          <w:kern w:val="1"/>
          <w:sz w:val="20"/>
          <w:szCs w:val="20"/>
          <w:lang w:eastAsia="zh-CN" w:bidi="hi-IN"/>
        </w:rPr>
      </w:pPr>
      <w:r w:rsidRPr="00FA1336">
        <w:rPr>
          <w:rFonts w:ascii="Verdana" w:eastAsia="SimSun" w:hAnsi="Verdana" w:cs="Arial"/>
          <w:color w:val="000000"/>
          <w:kern w:val="1"/>
          <w:sz w:val="20"/>
          <w:szCs w:val="20"/>
          <w:lang w:eastAsia="zh-CN" w:bidi="hi-IN"/>
        </w:rPr>
        <w:t>Decreto del Commissario ad Acta 29 ottobre 2018, n. U00400 recante: “Trasferimento delle competenze del Centro di Coordinamento Regionale dei Comitati per il Controllo delle Infezioni Correlate all’Assistenza al Centro Regionale Rischio Clinico”;</w:t>
      </w:r>
    </w:p>
    <w:p w14:paraId="00D22875" w14:textId="77777777" w:rsidR="00E636E0" w:rsidRPr="00FA1336" w:rsidRDefault="00E636E0" w:rsidP="00E636E0">
      <w:pPr>
        <w:pStyle w:val="Paragrafoelenco"/>
        <w:widowControl w:val="0"/>
        <w:numPr>
          <w:ilvl w:val="0"/>
          <w:numId w:val="12"/>
        </w:numPr>
        <w:suppressAutoHyphens/>
        <w:spacing w:after="0" w:line="276" w:lineRule="auto"/>
        <w:jc w:val="both"/>
        <w:rPr>
          <w:rFonts w:ascii="Verdana" w:eastAsia="SimSun" w:hAnsi="Verdana" w:cs="Arial"/>
          <w:color w:val="000000"/>
          <w:kern w:val="1"/>
          <w:sz w:val="20"/>
          <w:szCs w:val="20"/>
          <w:lang w:eastAsia="zh-CN" w:bidi="hi-IN"/>
        </w:rPr>
      </w:pPr>
      <w:r w:rsidRPr="00FA1336">
        <w:rPr>
          <w:rFonts w:ascii="Verdana" w:eastAsia="SimSun" w:hAnsi="Verdana" w:cs="Arial"/>
          <w:color w:val="000000"/>
          <w:kern w:val="1"/>
          <w:sz w:val="20"/>
          <w:szCs w:val="20"/>
          <w:lang w:eastAsia="zh-CN" w:bidi="hi-IN"/>
        </w:rPr>
        <w:t>Determinazione n. G09535 del 02/07/2014 “Linee Guida Regionali per l’attività di Gestione dei sinistri da responsabilità Medico/Sanitaria – Composizione e Funzionamento dei Comitati Valutazione Sinistri</w:t>
      </w:r>
      <w:r>
        <w:rPr>
          <w:rFonts w:ascii="Verdana" w:eastAsia="SimSun" w:hAnsi="Verdana" w:cs="Arial"/>
          <w:color w:val="000000"/>
          <w:kern w:val="1"/>
          <w:sz w:val="20"/>
          <w:szCs w:val="20"/>
          <w:lang w:eastAsia="zh-CN" w:bidi="hi-IN"/>
        </w:rPr>
        <w:t>;</w:t>
      </w:r>
    </w:p>
    <w:p w14:paraId="1966B2C0" w14:textId="77777777" w:rsidR="00E636E0" w:rsidRPr="00FA1336" w:rsidRDefault="00E636E0" w:rsidP="00E636E0">
      <w:pPr>
        <w:pStyle w:val="Paragrafoelenco"/>
        <w:widowControl w:val="0"/>
        <w:numPr>
          <w:ilvl w:val="0"/>
          <w:numId w:val="12"/>
        </w:numPr>
        <w:suppressAutoHyphens/>
        <w:spacing w:after="0" w:line="276" w:lineRule="auto"/>
        <w:jc w:val="both"/>
        <w:rPr>
          <w:rFonts w:ascii="Verdana" w:eastAsia="SimSun" w:hAnsi="Verdana" w:cs="Arial"/>
          <w:color w:val="000000"/>
          <w:kern w:val="1"/>
          <w:sz w:val="20"/>
          <w:szCs w:val="20"/>
          <w:lang w:eastAsia="zh-CN" w:bidi="hi-IN"/>
        </w:rPr>
      </w:pPr>
      <w:r w:rsidRPr="00FA1336">
        <w:rPr>
          <w:rFonts w:ascii="Verdana" w:eastAsia="SimSun" w:hAnsi="Verdana" w:cs="Arial"/>
          <w:color w:val="000000"/>
          <w:kern w:val="1"/>
          <w:sz w:val="20"/>
          <w:szCs w:val="20"/>
          <w:lang w:eastAsia="zh-CN" w:bidi="hi-IN"/>
        </w:rPr>
        <w:t xml:space="preserve">Linee di indirizzo regionali per la stesura del piano di risk management (PARM): “Gestione del rischio clinico e delle Infezioni Correlate all'Assistenza” (Determinazione Regionale N. </w:t>
      </w:r>
      <w:r w:rsidRPr="00FA1336">
        <w:rPr>
          <w:rFonts w:ascii="Verdana" w:eastAsia="SimSun" w:hAnsi="Verdana" w:cs="Arial"/>
          <w:color w:val="000000"/>
          <w:kern w:val="1"/>
          <w:sz w:val="20"/>
          <w:szCs w:val="20"/>
          <w:lang w:eastAsia="zh-CN" w:bidi="hi-IN"/>
        </w:rPr>
        <w:lastRenderedPageBreak/>
        <w:t>G04112 del 01/04/2014)</w:t>
      </w:r>
      <w:r>
        <w:rPr>
          <w:rFonts w:ascii="Verdana" w:eastAsia="SimSun" w:hAnsi="Verdana" w:cs="Arial"/>
          <w:color w:val="000000"/>
          <w:kern w:val="1"/>
          <w:sz w:val="20"/>
          <w:szCs w:val="20"/>
          <w:lang w:eastAsia="zh-CN" w:bidi="hi-IN"/>
        </w:rPr>
        <w:t>;</w:t>
      </w:r>
    </w:p>
    <w:p w14:paraId="13E4239B" w14:textId="77777777" w:rsidR="00E636E0" w:rsidRPr="00FA1336" w:rsidRDefault="00E636E0" w:rsidP="00E636E0">
      <w:pPr>
        <w:pStyle w:val="Paragrafoelenco"/>
        <w:widowControl w:val="0"/>
        <w:numPr>
          <w:ilvl w:val="0"/>
          <w:numId w:val="12"/>
        </w:numPr>
        <w:suppressAutoHyphens/>
        <w:spacing w:after="0" w:line="276" w:lineRule="auto"/>
        <w:jc w:val="both"/>
        <w:rPr>
          <w:rFonts w:ascii="Verdana" w:eastAsia="SimSun" w:hAnsi="Verdana" w:cs="Arial"/>
          <w:color w:val="000000"/>
          <w:kern w:val="1"/>
          <w:sz w:val="20"/>
          <w:szCs w:val="20"/>
          <w:lang w:eastAsia="zh-CN" w:bidi="hi-IN"/>
        </w:rPr>
      </w:pPr>
      <w:r w:rsidRPr="00FA1336">
        <w:rPr>
          <w:rFonts w:ascii="Verdana" w:eastAsia="SimSun" w:hAnsi="Verdana" w:cs="Arial"/>
          <w:color w:val="000000"/>
          <w:kern w:val="1"/>
          <w:sz w:val="20"/>
          <w:szCs w:val="20"/>
          <w:lang w:eastAsia="zh-CN" w:bidi="hi-IN"/>
        </w:rPr>
        <w:t>Determinazione Regionale n. G12355 del 25 ottobre 2016 recante “Approvazione del documento recante ‘Definizione dei criteri per la corretta classificazione degli eventi avversi e degli eventi sentinella”;</w:t>
      </w:r>
    </w:p>
    <w:p w14:paraId="3236A499" w14:textId="77777777" w:rsidR="00E636E0" w:rsidRPr="00FA1336" w:rsidRDefault="00E636E0" w:rsidP="00E636E0">
      <w:pPr>
        <w:pStyle w:val="Paragrafoelenco"/>
        <w:widowControl w:val="0"/>
        <w:numPr>
          <w:ilvl w:val="0"/>
          <w:numId w:val="12"/>
        </w:numPr>
        <w:suppressAutoHyphens/>
        <w:spacing w:after="0" w:line="276" w:lineRule="auto"/>
        <w:jc w:val="both"/>
        <w:rPr>
          <w:rFonts w:ascii="Verdana" w:eastAsia="SimSun" w:hAnsi="Verdana" w:cs="Arial"/>
          <w:color w:val="000000"/>
          <w:kern w:val="1"/>
          <w:sz w:val="20"/>
          <w:szCs w:val="20"/>
          <w:lang w:eastAsia="zh-CN" w:bidi="hi-IN"/>
        </w:rPr>
      </w:pPr>
      <w:r w:rsidRPr="00FA1336">
        <w:rPr>
          <w:rFonts w:ascii="Verdana" w:eastAsia="SimSun" w:hAnsi="Verdana" w:cs="Arial"/>
          <w:color w:val="000000"/>
          <w:kern w:val="1"/>
          <w:sz w:val="20"/>
          <w:szCs w:val="20"/>
          <w:lang w:eastAsia="zh-CN" w:bidi="hi-IN"/>
        </w:rPr>
        <w:t>Determinazione Regionale n. G16829 del 6 dicembre 2017 recante “Istituzione Centro Regionale Rischio Clinico ai sensi della L. 24/2017”;</w:t>
      </w:r>
    </w:p>
    <w:p w14:paraId="75555503" w14:textId="77777777" w:rsidR="00E636E0" w:rsidRPr="00FA1336" w:rsidRDefault="00E636E0" w:rsidP="00E636E0">
      <w:pPr>
        <w:pStyle w:val="Paragrafoelenco"/>
        <w:widowControl w:val="0"/>
        <w:numPr>
          <w:ilvl w:val="0"/>
          <w:numId w:val="12"/>
        </w:numPr>
        <w:suppressAutoHyphens/>
        <w:spacing w:after="0" w:line="276" w:lineRule="auto"/>
        <w:jc w:val="both"/>
        <w:rPr>
          <w:rFonts w:ascii="Verdana" w:eastAsia="SimSun" w:hAnsi="Verdana" w:cs="Arial"/>
          <w:color w:val="000000"/>
          <w:kern w:val="1"/>
          <w:sz w:val="20"/>
          <w:szCs w:val="20"/>
          <w:lang w:eastAsia="zh-CN" w:bidi="hi-IN"/>
        </w:rPr>
      </w:pPr>
      <w:r w:rsidRPr="00FA1336">
        <w:rPr>
          <w:rFonts w:ascii="Verdana" w:eastAsia="SimSun" w:hAnsi="Verdana" w:cs="Arial"/>
          <w:color w:val="000000"/>
          <w:kern w:val="1"/>
          <w:sz w:val="20"/>
          <w:szCs w:val="20"/>
          <w:lang w:eastAsia="zh-CN" w:bidi="hi-IN"/>
        </w:rPr>
        <w:t>Determinazione Regione Lazio</w:t>
      </w:r>
      <w:r>
        <w:rPr>
          <w:rFonts w:ascii="Verdana" w:eastAsia="SimSun" w:hAnsi="Verdana" w:cs="Arial"/>
          <w:color w:val="000000"/>
          <w:kern w:val="1"/>
          <w:sz w:val="20"/>
          <w:szCs w:val="20"/>
          <w:lang w:eastAsia="zh-CN" w:bidi="hi-IN"/>
        </w:rPr>
        <w:t xml:space="preserve"> n.</w:t>
      </w:r>
      <w:r w:rsidRPr="00FA1336">
        <w:rPr>
          <w:rFonts w:ascii="Verdana" w:eastAsia="SimSun" w:hAnsi="Verdana" w:cs="Arial"/>
          <w:color w:val="000000"/>
          <w:kern w:val="1"/>
          <w:sz w:val="20"/>
          <w:szCs w:val="20"/>
          <w:lang w:eastAsia="zh-CN" w:bidi="hi-IN"/>
        </w:rPr>
        <w:t xml:space="preserve"> G00163</w:t>
      </w:r>
      <w:r>
        <w:rPr>
          <w:rFonts w:ascii="Verdana" w:eastAsia="SimSun" w:hAnsi="Verdana" w:cs="Arial"/>
          <w:color w:val="000000"/>
          <w:kern w:val="1"/>
          <w:sz w:val="20"/>
          <w:szCs w:val="20"/>
          <w:lang w:eastAsia="zh-CN" w:bidi="hi-IN"/>
        </w:rPr>
        <w:t xml:space="preserve"> del</w:t>
      </w:r>
      <w:r w:rsidRPr="00FA1336">
        <w:rPr>
          <w:rFonts w:ascii="Verdana" w:eastAsia="SimSun" w:hAnsi="Verdana" w:cs="Arial"/>
          <w:color w:val="000000"/>
          <w:kern w:val="1"/>
          <w:sz w:val="20"/>
          <w:szCs w:val="20"/>
          <w:lang w:eastAsia="zh-CN" w:bidi="hi-IN"/>
        </w:rPr>
        <w:t xml:space="preserve"> 11 gennaio 2019</w:t>
      </w:r>
      <w:r>
        <w:rPr>
          <w:rFonts w:ascii="Verdana" w:eastAsia="SimSun" w:hAnsi="Verdana" w:cs="Arial"/>
          <w:color w:val="000000"/>
          <w:kern w:val="1"/>
          <w:sz w:val="20"/>
          <w:szCs w:val="20"/>
          <w:lang w:eastAsia="zh-CN" w:bidi="hi-IN"/>
        </w:rPr>
        <w:t xml:space="preserve"> recante “</w:t>
      </w:r>
      <w:r w:rsidRPr="00FB1A35">
        <w:rPr>
          <w:rFonts w:ascii="Verdana" w:eastAsia="SimSun" w:hAnsi="Verdana" w:cs="Arial"/>
          <w:color w:val="000000"/>
          <w:kern w:val="1"/>
          <w:sz w:val="20"/>
          <w:szCs w:val="20"/>
          <w:lang w:eastAsia="zh-CN" w:bidi="hi-IN"/>
        </w:rPr>
        <w:t>Approvazione ed adozione del documento recante le "Linee Guida per l'elaborazione del Piano Annuale delle Infezioni Correlate all'Assistenza (PAICA)"</w:t>
      </w:r>
      <w:r w:rsidRPr="00FA1336">
        <w:rPr>
          <w:rFonts w:ascii="Verdana" w:eastAsia="SimSun" w:hAnsi="Verdana" w:cs="Arial"/>
          <w:color w:val="000000"/>
          <w:kern w:val="1"/>
          <w:sz w:val="20"/>
          <w:szCs w:val="20"/>
          <w:lang w:eastAsia="zh-CN" w:bidi="hi-IN"/>
        </w:rPr>
        <w:t>;</w:t>
      </w:r>
    </w:p>
    <w:p w14:paraId="65AB4AF6" w14:textId="77777777" w:rsidR="00E636E0" w:rsidRPr="00FA1336" w:rsidRDefault="00E636E0" w:rsidP="00E636E0">
      <w:pPr>
        <w:pStyle w:val="Paragrafoelenco"/>
        <w:widowControl w:val="0"/>
        <w:numPr>
          <w:ilvl w:val="0"/>
          <w:numId w:val="12"/>
        </w:numPr>
        <w:suppressAutoHyphens/>
        <w:spacing w:after="0" w:line="276" w:lineRule="auto"/>
        <w:jc w:val="both"/>
        <w:rPr>
          <w:rFonts w:ascii="Verdana" w:eastAsia="SimSun" w:hAnsi="Verdana" w:cs="Arial"/>
          <w:color w:val="000000"/>
          <w:kern w:val="1"/>
          <w:sz w:val="20"/>
          <w:szCs w:val="20"/>
          <w:lang w:eastAsia="zh-CN" w:bidi="hi-IN"/>
        </w:rPr>
      </w:pPr>
      <w:r w:rsidRPr="00FA1336">
        <w:rPr>
          <w:rFonts w:ascii="Verdana" w:eastAsia="SimSun" w:hAnsi="Verdana" w:cs="Arial"/>
          <w:color w:val="000000"/>
          <w:kern w:val="1"/>
          <w:sz w:val="20"/>
          <w:szCs w:val="20"/>
          <w:lang w:eastAsia="zh-CN" w:bidi="hi-IN"/>
        </w:rPr>
        <w:t>Determinazione Regionale n. G02044 del 26 febbraio 2021 recante “Adozione del “Piano di Intervento Regionale sull’Igiene delle Mani”</w:t>
      </w:r>
      <w:r>
        <w:rPr>
          <w:rFonts w:ascii="Verdana" w:eastAsia="SimSun" w:hAnsi="Verdana" w:cs="Arial"/>
          <w:color w:val="000000"/>
          <w:kern w:val="1"/>
          <w:sz w:val="20"/>
          <w:szCs w:val="20"/>
          <w:lang w:eastAsia="zh-CN" w:bidi="hi-IN"/>
        </w:rPr>
        <w:t>;</w:t>
      </w:r>
    </w:p>
    <w:p w14:paraId="7767B321" w14:textId="77777777" w:rsidR="00E636E0" w:rsidRPr="00FA1336" w:rsidRDefault="00E636E0" w:rsidP="00E636E0">
      <w:pPr>
        <w:pStyle w:val="Paragrafoelenco"/>
        <w:widowControl w:val="0"/>
        <w:numPr>
          <w:ilvl w:val="0"/>
          <w:numId w:val="12"/>
        </w:numPr>
        <w:suppressAutoHyphens/>
        <w:spacing w:after="0" w:line="276" w:lineRule="auto"/>
        <w:jc w:val="both"/>
        <w:rPr>
          <w:rFonts w:ascii="Verdana" w:eastAsia="SimSun" w:hAnsi="Verdana" w:cs="Arial"/>
          <w:color w:val="000000"/>
          <w:kern w:val="1"/>
          <w:sz w:val="20"/>
          <w:szCs w:val="20"/>
          <w:lang w:eastAsia="zh-CN" w:bidi="hi-IN"/>
        </w:rPr>
      </w:pPr>
      <w:r w:rsidRPr="00FA1336">
        <w:rPr>
          <w:rFonts w:ascii="Verdana" w:eastAsia="SimSun" w:hAnsi="Verdana" w:cs="Arial"/>
          <w:color w:val="000000"/>
          <w:kern w:val="1"/>
          <w:sz w:val="20"/>
          <w:szCs w:val="20"/>
          <w:lang w:eastAsia="zh-CN" w:bidi="hi-IN"/>
        </w:rPr>
        <w:t>Determinazione N. G00643 del 25</w:t>
      </w:r>
      <w:r>
        <w:rPr>
          <w:rFonts w:ascii="Verdana" w:eastAsia="SimSun" w:hAnsi="Verdana" w:cs="Arial"/>
          <w:color w:val="000000"/>
          <w:kern w:val="1"/>
          <w:sz w:val="20"/>
          <w:szCs w:val="20"/>
          <w:lang w:eastAsia="zh-CN" w:bidi="hi-IN"/>
        </w:rPr>
        <w:t xml:space="preserve"> gennaio </w:t>
      </w:r>
      <w:r w:rsidRPr="00FA1336">
        <w:rPr>
          <w:rFonts w:ascii="Verdana" w:eastAsia="SimSun" w:hAnsi="Verdana" w:cs="Arial"/>
          <w:color w:val="000000"/>
          <w:kern w:val="1"/>
          <w:sz w:val="20"/>
          <w:szCs w:val="20"/>
          <w:lang w:eastAsia="zh-CN" w:bidi="hi-IN"/>
        </w:rPr>
        <w:t>2022 – Adozione del “Documento di indirizzo per l’elaborazione del Piano Annuale per la Gestione del Rischio Sanitario (PARS)”</w:t>
      </w:r>
      <w:r>
        <w:rPr>
          <w:rFonts w:ascii="Verdana" w:eastAsia="SimSun" w:hAnsi="Verdana" w:cs="Arial"/>
          <w:color w:val="000000"/>
          <w:kern w:val="1"/>
          <w:sz w:val="20"/>
          <w:szCs w:val="20"/>
          <w:lang w:eastAsia="zh-CN" w:bidi="hi-IN"/>
        </w:rPr>
        <w:t>;</w:t>
      </w:r>
    </w:p>
    <w:p w14:paraId="604FEB2D" w14:textId="77777777" w:rsidR="00E636E0" w:rsidRPr="00FA1336" w:rsidRDefault="00E636E0" w:rsidP="00E636E0">
      <w:pPr>
        <w:pStyle w:val="Paragrafoelenco"/>
        <w:widowControl w:val="0"/>
        <w:numPr>
          <w:ilvl w:val="0"/>
          <w:numId w:val="12"/>
        </w:numPr>
        <w:suppressAutoHyphens/>
        <w:spacing w:after="0" w:line="276" w:lineRule="auto"/>
        <w:jc w:val="both"/>
        <w:rPr>
          <w:rFonts w:ascii="Verdana" w:eastAsia="SimSun" w:hAnsi="Verdana" w:cs="Arial"/>
          <w:color w:val="000000"/>
          <w:kern w:val="1"/>
          <w:sz w:val="20"/>
          <w:szCs w:val="20"/>
          <w:lang w:eastAsia="zh-CN" w:bidi="hi-IN"/>
        </w:rPr>
      </w:pPr>
      <w:r w:rsidRPr="00FA1336">
        <w:rPr>
          <w:rFonts w:ascii="Verdana" w:eastAsia="SimSun" w:hAnsi="Verdana" w:cs="Arial"/>
          <w:color w:val="000000"/>
          <w:kern w:val="1"/>
          <w:sz w:val="20"/>
          <w:szCs w:val="20"/>
          <w:lang w:eastAsia="zh-CN" w:bidi="hi-IN"/>
        </w:rPr>
        <w:t>Nota Regione Lazio Prot. n. 99218 del 23</w:t>
      </w:r>
      <w:r>
        <w:rPr>
          <w:rFonts w:ascii="Verdana" w:eastAsia="SimSun" w:hAnsi="Verdana" w:cs="Arial"/>
          <w:color w:val="000000"/>
          <w:kern w:val="1"/>
          <w:sz w:val="20"/>
          <w:szCs w:val="20"/>
          <w:lang w:eastAsia="zh-CN" w:bidi="hi-IN"/>
        </w:rPr>
        <w:t xml:space="preserve"> febbraio </w:t>
      </w:r>
      <w:r w:rsidRPr="00FA1336">
        <w:rPr>
          <w:rFonts w:ascii="Verdana" w:eastAsia="SimSun" w:hAnsi="Verdana" w:cs="Arial"/>
          <w:color w:val="000000"/>
          <w:kern w:val="1"/>
          <w:sz w:val="20"/>
          <w:szCs w:val="20"/>
          <w:lang w:eastAsia="zh-CN" w:bidi="hi-IN"/>
        </w:rPr>
        <w:t>2015 Percorso Aziendale per il recepimento delle Raccomandazioni Ministeriali per la sicurezza dei pazienti</w:t>
      </w:r>
      <w:r>
        <w:rPr>
          <w:rFonts w:ascii="Verdana" w:eastAsia="SimSun" w:hAnsi="Verdana" w:cs="Arial"/>
          <w:color w:val="000000"/>
          <w:kern w:val="1"/>
          <w:sz w:val="20"/>
          <w:szCs w:val="20"/>
          <w:lang w:eastAsia="zh-CN" w:bidi="hi-IN"/>
        </w:rPr>
        <w:t>;</w:t>
      </w:r>
    </w:p>
    <w:p w14:paraId="74FE16A7" w14:textId="77777777" w:rsidR="00E636E0" w:rsidRDefault="00E636E0" w:rsidP="00E636E0">
      <w:pPr>
        <w:pStyle w:val="Paragrafoelenco"/>
        <w:widowControl w:val="0"/>
        <w:numPr>
          <w:ilvl w:val="0"/>
          <w:numId w:val="12"/>
        </w:numPr>
        <w:suppressAutoHyphens/>
        <w:spacing w:after="0" w:line="276" w:lineRule="auto"/>
        <w:jc w:val="both"/>
        <w:rPr>
          <w:rFonts w:ascii="Verdana" w:eastAsia="SimSun" w:hAnsi="Verdana" w:cs="Arial"/>
          <w:color w:val="000000"/>
          <w:kern w:val="1"/>
          <w:sz w:val="20"/>
          <w:szCs w:val="20"/>
          <w:lang w:eastAsia="zh-CN" w:bidi="hi-IN"/>
        </w:rPr>
      </w:pPr>
      <w:r w:rsidRPr="00FA1336">
        <w:rPr>
          <w:rFonts w:ascii="Verdana" w:eastAsia="SimSun" w:hAnsi="Verdana" w:cs="Arial"/>
          <w:color w:val="000000"/>
          <w:kern w:val="1"/>
          <w:sz w:val="20"/>
          <w:szCs w:val="20"/>
          <w:lang w:eastAsia="zh-CN" w:bidi="hi-IN"/>
        </w:rPr>
        <w:t>Piano Nazionale di Contrasto dell’Antimicrobico-Resistenza (PNCAR) 2017-2020;</w:t>
      </w:r>
    </w:p>
    <w:p w14:paraId="52B807CB" w14:textId="77777777" w:rsidR="00E636E0" w:rsidRDefault="00E636E0" w:rsidP="00E636E0">
      <w:pPr>
        <w:pStyle w:val="Paragrafoelenco"/>
        <w:widowControl w:val="0"/>
        <w:numPr>
          <w:ilvl w:val="0"/>
          <w:numId w:val="12"/>
        </w:numPr>
        <w:suppressAutoHyphens/>
        <w:spacing w:after="0" w:line="276" w:lineRule="auto"/>
        <w:jc w:val="both"/>
        <w:rPr>
          <w:rFonts w:ascii="Verdana" w:eastAsia="SimSun" w:hAnsi="Verdana" w:cs="Arial"/>
          <w:color w:val="000000"/>
          <w:kern w:val="1"/>
          <w:sz w:val="20"/>
          <w:szCs w:val="20"/>
          <w:lang w:eastAsia="zh-CN" w:bidi="hi-IN"/>
        </w:rPr>
      </w:pPr>
      <w:r w:rsidRPr="0091211D">
        <w:rPr>
          <w:rFonts w:ascii="Verdana" w:eastAsia="SimSun" w:hAnsi="Verdana" w:cs="Arial"/>
          <w:color w:val="000000"/>
          <w:kern w:val="1"/>
          <w:sz w:val="20"/>
          <w:szCs w:val="20"/>
          <w:lang w:eastAsia="zh-CN" w:bidi="hi-IN"/>
        </w:rPr>
        <w:t>Deliberazione Regione Lazio</w:t>
      </w:r>
      <w:r>
        <w:rPr>
          <w:rFonts w:ascii="Verdana" w:eastAsia="SimSun" w:hAnsi="Verdana" w:cs="Arial"/>
          <w:color w:val="000000"/>
          <w:kern w:val="1"/>
          <w:sz w:val="20"/>
          <w:szCs w:val="20"/>
          <w:lang w:eastAsia="zh-CN" w:bidi="hi-IN"/>
        </w:rPr>
        <w:t xml:space="preserve"> </w:t>
      </w:r>
      <w:r w:rsidRPr="0091211D">
        <w:rPr>
          <w:rFonts w:ascii="Verdana" w:eastAsia="SimSun" w:hAnsi="Verdana" w:cs="Arial"/>
          <w:color w:val="000000"/>
          <w:kern w:val="1"/>
          <w:sz w:val="20"/>
          <w:szCs w:val="20"/>
          <w:lang w:eastAsia="zh-CN" w:bidi="hi-IN"/>
        </w:rPr>
        <w:t xml:space="preserve">n. 970 del 21 dicembre 2021 </w:t>
      </w:r>
      <w:r>
        <w:rPr>
          <w:rFonts w:ascii="Verdana" w:eastAsia="SimSun" w:hAnsi="Verdana" w:cs="Arial"/>
          <w:color w:val="000000"/>
          <w:kern w:val="1"/>
          <w:sz w:val="20"/>
          <w:szCs w:val="20"/>
          <w:lang w:eastAsia="zh-CN" w:bidi="hi-IN"/>
        </w:rPr>
        <w:t>“</w:t>
      </w:r>
      <w:r w:rsidRPr="0091211D">
        <w:rPr>
          <w:rFonts w:ascii="Verdana" w:eastAsia="SimSun" w:hAnsi="Verdana" w:cs="Arial"/>
          <w:color w:val="000000"/>
          <w:kern w:val="1"/>
          <w:sz w:val="20"/>
          <w:szCs w:val="20"/>
          <w:lang w:eastAsia="zh-CN" w:bidi="hi-IN"/>
        </w:rPr>
        <w:t>Approvazione del Piano Regionale della Prevenzione (PRP) 2021-</w:t>
      </w:r>
      <w:r>
        <w:rPr>
          <w:rFonts w:ascii="Verdana" w:eastAsia="SimSun" w:hAnsi="Verdana" w:cs="Arial"/>
          <w:color w:val="000000"/>
          <w:kern w:val="1"/>
          <w:sz w:val="20"/>
          <w:szCs w:val="20"/>
          <w:lang w:eastAsia="zh-CN" w:bidi="hi-IN"/>
        </w:rPr>
        <w:t>2025”;</w:t>
      </w:r>
    </w:p>
    <w:p w14:paraId="790FCBC9" w14:textId="77777777" w:rsidR="00E636E0" w:rsidRDefault="00E636E0" w:rsidP="00E636E0">
      <w:pPr>
        <w:pStyle w:val="Paragrafoelenco"/>
        <w:widowControl w:val="0"/>
        <w:numPr>
          <w:ilvl w:val="0"/>
          <w:numId w:val="12"/>
        </w:numPr>
        <w:suppressAutoHyphens/>
        <w:spacing w:after="0" w:line="276" w:lineRule="auto"/>
        <w:jc w:val="both"/>
        <w:rPr>
          <w:rFonts w:ascii="Verdana" w:eastAsia="SimSun" w:hAnsi="Verdana" w:cs="Arial"/>
          <w:color w:val="000000"/>
          <w:kern w:val="1"/>
          <w:sz w:val="20"/>
          <w:szCs w:val="20"/>
          <w:lang w:eastAsia="zh-CN" w:bidi="hi-IN"/>
        </w:rPr>
      </w:pPr>
      <w:bookmarkStart w:id="113" w:name="_Hlk126244928"/>
      <w:r w:rsidRPr="000617F7">
        <w:rPr>
          <w:rFonts w:ascii="Verdana" w:eastAsia="SimSun" w:hAnsi="Verdana" w:cs="Arial"/>
          <w:color w:val="000000"/>
          <w:kern w:val="1"/>
          <w:sz w:val="20"/>
          <w:szCs w:val="20"/>
          <w:lang w:eastAsia="zh-CN" w:bidi="hi-IN"/>
        </w:rPr>
        <w:t>Piano Nazionale di Contrasto all'Antibiotico-resistenza (PNCAR) 2022–</w:t>
      </w:r>
      <w:r>
        <w:rPr>
          <w:rFonts w:ascii="Verdana" w:eastAsia="SimSun" w:hAnsi="Verdana" w:cs="Arial"/>
          <w:color w:val="000000"/>
          <w:kern w:val="1"/>
          <w:sz w:val="20"/>
          <w:szCs w:val="20"/>
          <w:lang w:eastAsia="zh-CN" w:bidi="hi-IN"/>
        </w:rPr>
        <w:t>2025.</w:t>
      </w:r>
    </w:p>
    <w:p w14:paraId="6E09E470" w14:textId="77777777" w:rsidR="00E636E0" w:rsidRDefault="00E636E0" w:rsidP="00E636E0">
      <w:pPr>
        <w:pStyle w:val="Paragrafoelenco"/>
        <w:widowControl w:val="0"/>
        <w:numPr>
          <w:ilvl w:val="0"/>
          <w:numId w:val="12"/>
        </w:numPr>
        <w:suppressAutoHyphens/>
        <w:spacing w:after="0" w:line="276" w:lineRule="auto"/>
        <w:jc w:val="both"/>
        <w:rPr>
          <w:rFonts w:ascii="Verdana" w:eastAsia="SimSun" w:hAnsi="Verdana" w:cs="Arial"/>
          <w:color w:val="000000"/>
          <w:kern w:val="2"/>
          <w:sz w:val="20"/>
          <w:szCs w:val="20"/>
          <w:lang w:eastAsia="zh-CN" w:bidi="hi-IN"/>
        </w:rPr>
      </w:pPr>
      <w:bookmarkStart w:id="114" w:name="_Hlk190268918"/>
      <w:r>
        <w:rPr>
          <w:rFonts w:ascii="Verdana" w:eastAsia="SimSun" w:hAnsi="Verdana" w:cs="Arial"/>
          <w:color w:val="000000"/>
          <w:kern w:val="2"/>
          <w:sz w:val="20"/>
          <w:szCs w:val="20"/>
          <w:lang w:eastAsia="zh-CN" w:bidi="hi-IN"/>
        </w:rPr>
        <w:t>Determinazione Regione Lazio n. G16501 del 28 novembre 2022 “Documento di indirizzo sulle buone pratiche per la prevenzione ed il controllo delle infezioni correlate all’Assistenza (ICA);</w:t>
      </w:r>
    </w:p>
    <w:p w14:paraId="0C8D97CC" w14:textId="77777777" w:rsidR="00E636E0" w:rsidRDefault="00E636E0" w:rsidP="00E636E0">
      <w:pPr>
        <w:pStyle w:val="Paragrafoelenco"/>
        <w:widowControl w:val="0"/>
        <w:numPr>
          <w:ilvl w:val="0"/>
          <w:numId w:val="12"/>
        </w:numPr>
        <w:suppressAutoHyphens/>
        <w:spacing w:after="0" w:line="276" w:lineRule="auto"/>
        <w:jc w:val="both"/>
        <w:rPr>
          <w:rFonts w:ascii="Verdana" w:eastAsia="SimSun" w:hAnsi="Verdana" w:cs="Arial"/>
          <w:color w:val="000000"/>
          <w:kern w:val="2"/>
          <w:sz w:val="20"/>
          <w:szCs w:val="20"/>
          <w:lang w:eastAsia="zh-CN" w:bidi="hi-IN"/>
        </w:rPr>
      </w:pPr>
      <w:r w:rsidRPr="005A5A19">
        <w:rPr>
          <w:rFonts w:ascii="Verdana" w:eastAsia="SimSun" w:hAnsi="Verdana" w:cs="Arial"/>
          <w:color w:val="000000"/>
          <w:kern w:val="2"/>
          <w:sz w:val="20"/>
          <w:szCs w:val="20"/>
          <w:lang w:eastAsia="zh-CN" w:bidi="hi-IN"/>
        </w:rPr>
        <w:t>Deliberazione Giunta Regionale (Regione Lazio) n. 460 del 28/06/</w:t>
      </w:r>
      <w:r>
        <w:rPr>
          <w:rFonts w:ascii="Verdana" w:eastAsia="SimSun" w:hAnsi="Verdana" w:cs="Arial"/>
          <w:color w:val="000000"/>
          <w:kern w:val="2"/>
          <w:sz w:val="20"/>
          <w:szCs w:val="20"/>
          <w:lang w:eastAsia="zh-CN" w:bidi="hi-IN"/>
        </w:rPr>
        <w:t>2024</w:t>
      </w:r>
      <w:r w:rsidRPr="005A5A19">
        <w:rPr>
          <w:rFonts w:ascii="Verdana" w:eastAsia="SimSun" w:hAnsi="Verdana" w:cs="Arial"/>
          <w:color w:val="000000"/>
          <w:kern w:val="2"/>
          <w:sz w:val="20"/>
          <w:szCs w:val="20"/>
          <w:lang w:eastAsia="zh-CN" w:bidi="hi-IN"/>
        </w:rPr>
        <w:t xml:space="preserve"> con oggetto “Approvazione delle Linee di Indirizzo Regionali per la Prevenzione, Sorveglianza ed il Controllo della Legionellosi”</w:t>
      </w:r>
      <w:r>
        <w:rPr>
          <w:rFonts w:ascii="Verdana" w:eastAsia="SimSun" w:hAnsi="Verdana" w:cs="Arial"/>
          <w:color w:val="000000"/>
          <w:kern w:val="2"/>
          <w:sz w:val="20"/>
          <w:szCs w:val="20"/>
          <w:lang w:eastAsia="zh-CN" w:bidi="hi-IN"/>
        </w:rPr>
        <w:t>;</w:t>
      </w:r>
    </w:p>
    <w:p w14:paraId="2F05315F" w14:textId="77777777" w:rsidR="00E636E0" w:rsidRPr="005A5A19" w:rsidRDefault="00E636E0" w:rsidP="00E636E0">
      <w:pPr>
        <w:pStyle w:val="Paragrafoelenco"/>
        <w:widowControl w:val="0"/>
        <w:numPr>
          <w:ilvl w:val="0"/>
          <w:numId w:val="12"/>
        </w:numPr>
        <w:suppressAutoHyphens/>
        <w:spacing w:after="0" w:line="276" w:lineRule="auto"/>
        <w:jc w:val="both"/>
        <w:rPr>
          <w:rFonts w:ascii="Verdana" w:eastAsia="SimSun" w:hAnsi="Verdana" w:cs="Arial"/>
          <w:color w:val="000000"/>
          <w:kern w:val="2"/>
          <w:sz w:val="20"/>
          <w:szCs w:val="20"/>
          <w:lang w:eastAsia="zh-CN" w:bidi="hi-IN"/>
        </w:rPr>
      </w:pPr>
      <w:r>
        <w:rPr>
          <w:rFonts w:ascii="Verdana" w:eastAsia="SimSun" w:hAnsi="Verdana" w:cs="Arial"/>
          <w:color w:val="000000"/>
          <w:kern w:val="2"/>
          <w:sz w:val="20"/>
          <w:szCs w:val="20"/>
          <w:lang w:eastAsia="zh-CN" w:bidi="hi-IN"/>
        </w:rPr>
        <w:t>Determinazione Regione Lazio n. G17673 del 23 dicembre 2025 “Piano attuativo regionale per il contrasto all’antibiotico resistenza”.</w:t>
      </w:r>
    </w:p>
    <w:bookmarkEnd w:id="113"/>
    <w:bookmarkEnd w:id="114"/>
    <w:p w14:paraId="7543CF31" w14:textId="77777777" w:rsidR="00E636E0" w:rsidRDefault="00E636E0" w:rsidP="00E636E0">
      <w:pPr>
        <w:widowControl w:val="0"/>
        <w:suppressAutoHyphens/>
        <w:spacing w:after="0" w:line="276" w:lineRule="auto"/>
        <w:ind w:firstLine="567"/>
        <w:jc w:val="both"/>
        <w:rPr>
          <w:rFonts w:ascii="Verdana" w:eastAsia="SimSun" w:hAnsi="Verdana" w:cs="Arial"/>
          <w:color w:val="000000"/>
          <w:kern w:val="1"/>
          <w:sz w:val="20"/>
          <w:szCs w:val="20"/>
          <w:lang w:eastAsia="zh-CN" w:bidi="hi-IN"/>
        </w:rPr>
      </w:pPr>
    </w:p>
    <w:p w14:paraId="45708828" w14:textId="77777777" w:rsidR="00E636E0" w:rsidRPr="006A1A16" w:rsidRDefault="00E636E0" w:rsidP="00E636E0">
      <w:pPr>
        <w:widowControl w:val="0"/>
        <w:suppressAutoHyphens/>
        <w:spacing w:after="0" w:line="276" w:lineRule="auto"/>
        <w:ind w:firstLine="567"/>
        <w:jc w:val="both"/>
        <w:rPr>
          <w:rFonts w:ascii="Verdana" w:eastAsia="SimSun" w:hAnsi="Verdana" w:cs="Arial"/>
          <w:color w:val="000000"/>
          <w:kern w:val="1"/>
          <w:sz w:val="20"/>
          <w:szCs w:val="20"/>
          <w:lang w:eastAsia="zh-CN" w:bidi="hi-IN"/>
        </w:rPr>
      </w:pPr>
    </w:p>
    <w:p w14:paraId="09243C07" w14:textId="77777777" w:rsidR="00E636E0" w:rsidRPr="006A1A16" w:rsidRDefault="00E636E0" w:rsidP="00E636E0">
      <w:pPr>
        <w:pStyle w:val="Paragrafoelenco"/>
        <w:keepNext/>
        <w:widowControl w:val="0"/>
        <w:numPr>
          <w:ilvl w:val="0"/>
          <w:numId w:val="21"/>
        </w:numPr>
        <w:suppressAutoHyphens/>
        <w:spacing w:after="0" w:line="240" w:lineRule="auto"/>
        <w:ind w:left="851" w:hanging="851"/>
        <w:jc w:val="both"/>
        <w:outlineLvl w:val="0"/>
        <w:rPr>
          <w:rFonts w:ascii="Verdana" w:eastAsia="Microsoft YaHei" w:hAnsi="Verdana" w:cs="Mangal"/>
          <w:b/>
          <w:bCs/>
          <w:smallCaps/>
          <w:kern w:val="32"/>
          <w:sz w:val="20"/>
          <w:szCs w:val="20"/>
          <w:lang w:eastAsia="zh-CN" w:bidi="hi-IN"/>
        </w:rPr>
      </w:pPr>
      <w:bookmarkStart w:id="115" w:name="_Toc29911627"/>
      <w:bookmarkStart w:id="116" w:name="_Toc31615584"/>
      <w:bookmarkStart w:id="117" w:name="_Toc191468483"/>
      <w:r w:rsidRPr="006A1A16">
        <w:rPr>
          <w:rFonts w:ascii="Verdana" w:eastAsia="Microsoft YaHei" w:hAnsi="Verdana" w:cs="Mangal"/>
          <w:b/>
          <w:bCs/>
          <w:smallCaps/>
          <w:kern w:val="32"/>
          <w:sz w:val="20"/>
          <w:szCs w:val="20"/>
          <w:lang w:eastAsia="zh-CN" w:bidi="hi-IN"/>
        </w:rPr>
        <w:t>BIBLIOGRAFIA E SITOGRAFIA</w:t>
      </w:r>
      <w:bookmarkEnd w:id="115"/>
      <w:bookmarkEnd w:id="116"/>
      <w:bookmarkEnd w:id="117"/>
    </w:p>
    <w:p w14:paraId="4E1F95AF" w14:textId="77777777" w:rsidR="00E636E0" w:rsidRDefault="00E636E0" w:rsidP="00E636E0">
      <w:pPr>
        <w:widowControl w:val="0"/>
        <w:suppressAutoHyphens/>
        <w:spacing w:after="0" w:line="276" w:lineRule="auto"/>
        <w:ind w:firstLine="567"/>
        <w:jc w:val="both"/>
        <w:rPr>
          <w:rFonts w:ascii="Verdana" w:eastAsia="SimSun" w:hAnsi="Verdana" w:cs="Arial"/>
          <w:color w:val="000000"/>
          <w:kern w:val="1"/>
          <w:sz w:val="20"/>
          <w:szCs w:val="20"/>
          <w:lang w:eastAsia="zh-CN" w:bidi="hi-IN"/>
        </w:rPr>
      </w:pPr>
    </w:p>
    <w:p w14:paraId="2CBE3CCF" w14:textId="77777777" w:rsidR="00E636E0" w:rsidRPr="005602D9" w:rsidRDefault="00E636E0" w:rsidP="00E636E0">
      <w:pPr>
        <w:pStyle w:val="Paragrafoelenco"/>
        <w:widowControl w:val="0"/>
        <w:numPr>
          <w:ilvl w:val="0"/>
          <w:numId w:val="12"/>
        </w:numPr>
        <w:suppressAutoHyphens/>
        <w:spacing w:after="0" w:line="276" w:lineRule="auto"/>
        <w:jc w:val="both"/>
        <w:rPr>
          <w:rFonts w:ascii="Verdana" w:eastAsia="SimSun" w:hAnsi="Verdana" w:cs="Arial"/>
          <w:color w:val="000000"/>
          <w:kern w:val="1"/>
          <w:sz w:val="20"/>
          <w:szCs w:val="20"/>
          <w:lang w:eastAsia="zh-CN" w:bidi="hi-IN"/>
        </w:rPr>
      </w:pPr>
      <w:r w:rsidRPr="005602D9">
        <w:rPr>
          <w:rFonts w:ascii="Verdana" w:eastAsia="SimSun" w:hAnsi="Verdana" w:cs="Arial"/>
          <w:color w:val="000000"/>
          <w:kern w:val="1"/>
          <w:sz w:val="20"/>
          <w:szCs w:val="20"/>
          <w:lang w:eastAsia="zh-CN" w:bidi="hi-IN"/>
        </w:rPr>
        <w:t>Ministero della Salute: “Risk Management e Qualità in Sanità - il problema degli errori” Commissione Tecnica sul Rischio Clinico DM 5 marzo 2003.</w:t>
      </w:r>
    </w:p>
    <w:p w14:paraId="192F89B3" w14:textId="77777777" w:rsidR="00E636E0" w:rsidRPr="00442B6B" w:rsidRDefault="00E636E0" w:rsidP="00E636E0">
      <w:pPr>
        <w:pStyle w:val="Paragrafoelenco"/>
        <w:widowControl w:val="0"/>
        <w:numPr>
          <w:ilvl w:val="0"/>
          <w:numId w:val="12"/>
        </w:numPr>
        <w:suppressAutoHyphens/>
        <w:spacing w:after="0" w:line="276" w:lineRule="auto"/>
        <w:jc w:val="both"/>
        <w:rPr>
          <w:rFonts w:ascii="Verdana" w:eastAsia="SimSun" w:hAnsi="Verdana" w:cs="Arial"/>
          <w:color w:val="000000"/>
          <w:kern w:val="1"/>
          <w:sz w:val="20"/>
          <w:szCs w:val="20"/>
          <w:lang w:val="en-US" w:eastAsia="zh-CN" w:bidi="hi-IN"/>
        </w:rPr>
      </w:pPr>
      <w:r w:rsidRPr="00442B6B">
        <w:rPr>
          <w:rFonts w:ascii="Verdana" w:eastAsia="SimSun" w:hAnsi="Verdana" w:cs="Arial"/>
          <w:color w:val="000000"/>
          <w:kern w:val="1"/>
          <w:sz w:val="20"/>
          <w:szCs w:val="20"/>
          <w:lang w:val="en-US" w:eastAsia="zh-CN" w:bidi="hi-IN"/>
        </w:rPr>
        <w:t>WHO – World Alliance for patient safety – The second Global Patient Safety Challenge 2008 “Save Surgery Save Live”.</w:t>
      </w:r>
    </w:p>
    <w:p w14:paraId="4FC249DB" w14:textId="77777777" w:rsidR="00E636E0" w:rsidRPr="003D0428" w:rsidRDefault="00E636E0" w:rsidP="00E636E0">
      <w:pPr>
        <w:pStyle w:val="Paragrafoelenco"/>
        <w:widowControl w:val="0"/>
        <w:numPr>
          <w:ilvl w:val="0"/>
          <w:numId w:val="12"/>
        </w:numPr>
        <w:suppressAutoHyphens/>
        <w:spacing w:after="0" w:line="276" w:lineRule="auto"/>
        <w:jc w:val="both"/>
        <w:rPr>
          <w:rFonts w:ascii="Verdana" w:eastAsia="SimSun" w:hAnsi="Verdana" w:cs="Arial"/>
          <w:color w:val="000000"/>
          <w:kern w:val="1"/>
          <w:sz w:val="20"/>
          <w:szCs w:val="20"/>
          <w:lang w:val="en-US" w:eastAsia="zh-CN" w:bidi="hi-IN"/>
        </w:rPr>
      </w:pPr>
      <w:r w:rsidRPr="003D0428">
        <w:rPr>
          <w:rFonts w:ascii="Verdana" w:eastAsia="SimSun" w:hAnsi="Verdana" w:cs="Arial"/>
          <w:color w:val="000000"/>
          <w:kern w:val="1"/>
          <w:sz w:val="20"/>
          <w:szCs w:val="20"/>
          <w:lang w:val="en-US" w:eastAsia="zh-CN" w:bidi="hi-IN"/>
        </w:rPr>
        <w:t>WHO: A Guide to the Implementation of the WHO Multimodal Hand Hygiene Improvement</w:t>
      </w:r>
    </w:p>
    <w:p w14:paraId="6B982861" w14:textId="77777777" w:rsidR="00E636E0" w:rsidRPr="005602D9" w:rsidRDefault="00E636E0" w:rsidP="00E636E0">
      <w:pPr>
        <w:pStyle w:val="Paragrafoelenco"/>
        <w:widowControl w:val="0"/>
        <w:numPr>
          <w:ilvl w:val="0"/>
          <w:numId w:val="12"/>
        </w:numPr>
        <w:suppressAutoHyphens/>
        <w:spacing w:after="0" w:line="276" w:lineRule="auto"/>
        <w:jc w:val="both"/>
        <w:rPr>
          <w:rFonts w:ascii="Verdana" w:eastAsia="SimSun" w:hAnsi="Verdana" w:cs="Arial"/>
          <w:color w:val="000000"/>
          <w:kern w:val="1"/>
          <w:sz w:val="20"/>
          <w:szCs w:val="20"/>
          <w:lang w:eastAsia="zh-CN" w:bidi="hi-IN"/>
        </w:rPr>
      </w:pPr>
      <w:r w:rsidRPr="00442B6B">
        <w:rPr>
          <w:rFonts w:ascii="Verdana" w:eastAsia="SimSun" w:hAnsi="Verdana" w:cs="Arial"/>
          <w:color w:val="000000"/>
          <w:kern w:val="1"/>
          <w:sz w:val="20"/>
          <w:szCs w:val="20"/>
          <w:lang w:val="en-US" w:eastAsia="zh-CN" w:bidi="hi-IN"/>
        </w:rPr>
        <w:t xml:space="preserve">The New NHS: modern and dependable. </w:t>
      </w:r>
      <w:r w:rsidRPr="005602D9">
        <w:rPr>
          <w:rFonts w:ascii="Verdana" w:eastAsia="SimSun" w:hAnsi="Verdana" w:cs="Arial"/>
          <w:color w:val="000000"/>
          <w:kern w:val="1"/>
          <w:sz w:val="20"/>
          <w:szCs w:val="20"/>
          <w:lang w:eastAsia="zh-CN" w:bidi="hi-IN"/>
        </w:rPr>
        <w:t>London: Stationary Office, 1997.</w:t>
      </w:r>
    </w:p>
    <w:p w14:paraId="4751F890" w14:textId="77777777" w:rsidR="00E636E0" w:rsidRPr="00442B6B" w:rsidRDefault="00E636E0" w:rsidP="00E636E0">
      <w:pPr>
        <w:pStyle w:val="Paragrafoelenco"/>
        <w:widowControl w:val="0"/>
        <w:numPr>
          <w:ilvl w:val="0"/>
          <w:numId w:val="12"/>
        </w:numPr>
        <w:suppressAutoHyphens/>
        <w:spacing w:after="0" w:line="276" w:lineRule="auto"/>
        <w:jc w:val="both"/>
        <w:rPr>
          <w:rFonts w:ascii="Verdana" w:eastAsia="SimSun" w:hAnsi="Verdana" w:cs="Arial"/>
          <w:color w:val="000000"/>
          <w:kern w:val="1"/>
          <w:sz w:val="20"/>
          <w:szCs w:val="20"/>
          <w:lang w:val="en-US" w:eastAsia="zh-CN" w:bidi="hi-IN"/>
        </w:rPr>
      </w:pPr>
      <w:r w:rsidRPr="00442B6B">
        <w:rPr>
          <w:rFonts w:ascii="Verdana" w:eastAsia="SimSun" w:hAnsi="Verdana" w:cs="Arial"/>
          <w:color w:val="000000"/>
          <w:kern w:val="1"/>
          <w:sz w:val="20"/>
          <w:szCs w:val="20"/>
          <w:lang w:val="en-US" w:eastAsia="zh-CN" w:bidi="hi-IN"/>
        </w:rPr>
        <w:t>Reason J, Managing the risks of organizational accidents, 1997.</w:t>
      </w:r>
    </w:p>
    <w:p w14:paraId="2EB998BC" w14:textId="77777777" w:rsidR="00E636E0" w:rsidRPr="00442B6B" w:rsidRDefault="00E636E0" w:rsidP="00E636E0">
      <w:pPr>
        <w:pStyle w:val="Paragrafoelenco"/>
        <w:widowControl w:val="0"/>
        <w:numPr>
          <w:ilvl w:val="0"/>
          <w:numId w:val="12"/>
        </w:numPr>
        <w:suppressAutoHyphens/>
        <w:spacing w:after="0" w:line="276" w:lineRule="auto"/>
        <w:jc w:val="both"/>
        <w:rPr>
          <w:rFonts w:ascii="Verdana" w:eastAsia="SimSun" w:hAnsi="Verdana" w:cs="Arial"/>
          <w:color w:val="000000"/>
          <w:kern w:val="1"/>
          <w:sz w:val="20"/>
          <w:szCs w:val="20"/>
          <w:lang w:val="en-US" w:eastAsia="zh-CN" w:bidi="hi-IN"/>
        </w:rPr>
      </w:pPr>
      <w:r w:rsidRPr="00442B6B">
        <w:rPr>
          <w:rFonts w:ascii="Verdana" w:eastAsia="SimSun" w:hAnsi="Verdana" w:cs="Arial"/>
          <w:color w:val="000000"/>
          <w:kern w:val="1"/>
          <w:sz w:val="20"/>
          <w:szCs w:val="20"/>
          <w:lang w:val="en-US" w:eastAsia="zh-CN" w:bidi="hi-IN"/>
        </w:rPr>
        <w:t>Reason J, Human error: models and management, BMJ 2000; 320; 768-770.</w:t>
      </w:r>
    </w:p>
    <w:p w14:paraId="212537C5" w14:textId="77777777" w:rsidR="00E636E0" w:rsidRPr="005602D9" w:rsidRDefault="00E636E0" w:rsidP="00E636E0">
      <w:pPr>
        <w:pStyle w:val="Paragrafoelenco"/>
        <w:widowControl w:val="0"/>
        <w:numPr>
          <w:ilvl w:val="0"/>
          <w:numId w:val="12"/>
        </w:numPr>
        <w:suppressAutoHyphens/>
        <w:spacing w:after="0" w:line="276" w:lineRule="auto"/>
        <w:jc w:val="both"/>
        <w:rPr>
          <w:rFonts w:ascii="Verdana" w:eastAsia="SimSun" w:hAnsi="Verdana" w:cs="Arial"/>
          <w:color w:val="000000"/>
          <w:kern w:val="1"/>
          <w:sz w:val="20"/>
          <w:szCs w:val="20"/>
          <w:lang w:eastAsia="zh-CN" w:bidi="hi-IN"/>
        </w:rPr>
      </w:pPr>
      <w:r w:rsidRPr="005602D9">
        <w:rPr>
          <w:rFonts w:ascii="Verdana" w:eastAsia="SimSun" w:hAnsi="Verdana" w:cs="Arial"/>
          <w:color w:val="000000"/>
          <w:kern w:val="1"/>
          <w:sz w:val="20"/>
          <w:szCs w:val="20"/>
          <w:lang w:eastAsia="zh-CN" w:bidi="hi-IN"/>
        </w:rPr>
        <w:t xml:space="preserve">Raccomandazioni e Manuale della sicurezza dei pazienti e degli operatori reperibili sul sito del Ministero della Salute: </w:t>
      </w:r>
    </w:p>
    <w:p w14:paraId="2BD94162" w14:textId="77777777" w:rsidR="00E636E0" w:rsidRPr="005602D9" w:rsidRDefault="00E636E0" w:rsidP="00E636E0">
      <w:pPr>
        <w:pStyle w:val="Paragrafoelenco"/>
        <w:widowControl w:val="0"/>
        <w:suppressAutoHyphens/>
        <w:spacing w:after="0" w:line="276" w:lineRule="auto"/>
        <w:jc w:val="both"/>
        <w:rPr>
          <w:rFonts w:ascii="Verdana" w:eastAsia="SimSun" w:hAnsi="Verdana" w:cs="Arial"/>
          <w:color w:val="000000"/>
          <w:kern w:val="1"/>
          <w:sz w:val="20"/>
          <w:szCs w:val="20"/>
          <w:lang w:eastAsia="zh-CN" w:bidi="hi-IN"/>
        </w:rPr>
      </w:pPr>
      <w:r w:rsidRPr="005602D9">
        <w:rPr>
          <w:rFonts w:ascii="Verdana" w:eastAsia="SimSun" w:hAnsi="Verdana" w:cs="Arial"/>
          <w:color w:val="000000"/>
          <w:kern w:val="1"/>
          <w:sz w:val="20"/>
          <w:szCs w:val="20"/>
          <w:lang w:eastAsia="zh-CN" w:bidi="hi-IN"/>
        </w:rPr>
        <w:t>http://www.salute.gov.it/portale/temi/p2_6.jsp?lingua=italiano&amp;id=2911&amp;area=qualita&amp;menu=formazione</w:t>
      </w:r>
    </w:p>
    <w:p w14:paraId="48AE04A6" w14:textId="77777777" w:rsidR="00E636E0" w:rsidRPr="005602D9" w:rsidRDefault="00E636E0" w:rsidP="00E636E0">
      <w:pPr>
        <w:pStyle w:val="Paragrafoelenco"/>
        <w:widowControl w:val="0"/>
        <w:numPr>
          <w:ilvl w:val="0"/>
          <w:numId w:val="12"/>
        </w:numPr>
        <w:suppressAutoHyphens/>
        <w:spacing w:after="0" w:line="276" w:lineRule="auto"/>
        <w:jc w:val="both"/>
        <w:rPr>
          <w:rFonts w:ascii="Verdana" w:eastAsia="SimSun" w:hAnsi="Verdana" w:cs="Arial"/>
          <w:color w:val="000000"/>
          <w:kern w:val="1"/>
          <w:sz w:val="20"/>
          <w:szCs w:val="20"/>
          <w:lang w:eastAsia="zh-CN" w:bidi="hi-IN"/>
        </w:rPr>
      </w:pPr>
      <w:r w:rsidRPr="005602D9">
        <w:rPr>
          <w:rFonts w:ascii="Verdana" w:eastAsia="SimSun" w:hAnsi="Verdana" w:cs="Arial"/>
          <w:color w:val="000000"/>
          <w:kern w:val="1"/>
          <w:sz w:val="20"/>
          <w:szCs w:val="20"/>
          <w:lang w:eastAsia="zh-CN" w:bidi="hi-IN"/>
        </w:rPr>
        <w:t xml:space="preserve">Ministero della Salute: Protocollo per il monitoraggio degli Eventi Sentinella luglio 2009: </w:t>
      </w:r>
    </w:p>
    <w:p w14:paraId="56F5290C" w14:textId="77777777" w:rsidR="00E636E0" w:rsidRPr="005602D9" w:rsidRDefault="00E636E0" w:rsidP="00E636E0">
      <w:pPr>
        <w:pStyle w:val="Paragrafoelenco"/>
        <w:widowControl w:val="0"/>
        <w:suppressAutoHyphens/>
        <w:spacing w:after="0" w:line="276" w:lineRule="auto"/>
        <w:jc w:val="both"/>
        <w:rPr>
          <w:rFonts w:ascii="Verdana" w:eastAsia="SimSun" w:hAnsi="Verdana" w:cs="Arial"/>
          <w:color w:val="000000"/>
          <w:kern w:val="1"/>
          <w:sz w:val="20"/>
          <w:szCs w:val="20"/>
          <w:lang w:eastAsia="zh-CN" w:bidi="hi-IN"/>
        </w:rPr>
      </w:pPr>
      <w:r w:rsidRPr="005602D9">
        <w:rPr>
          <w:rFonts w:ascii="Verdana" w:eastAsia="SimSun" w:hAnsi="Verdana" w:cs="Arial"/>
          <w:color w:val="000000"/>
          <w:kern w:val="1"/>
          <w:sz w:val="20"/>
          <w:szCs w:val="20"/>
          <w:lang w:eastAsia="zh-CN" w:bidi="hi-IN"/>
        </w:rPr>
        <w:t>http://www.salute.gov.it/portale/temi/p2_6.jsp?lingua=italiano&amp;id=238&amp;area=qualita&amp;menu=sicurezza</w:t>
      </w:r>
    </w:p>
    <w:p w14:paraId="16349BE9" w14:textId="77777777" w:rsidR="00E636E0" w:rsidRPr="00442B6B" w:rsidRDefault="00E636E0" w:rsidP="00E636E0">
      <w:pPr>
        <w:pStyle w:val="Paragrafoelenco"/>
        <w:widowControl w:val="0"/>
        <w:numPr>
          <w:ilvl w:val="0"/>
          <w:numId w:val="12"/>
        </w:numPr>
        <w:suppressAutoHyphens/>
        <w:spacing w:after="0" w:line="276" w:lineRule="auto"/>
        <w:jc w:val="both"/>
        <w:rPr>
          <w:rFonts w:ascii="Verdana" w:eastAsia="SimSun" w:hAnsi="Verdana" w:cs="Arial"/>
          <w:color w:val="000000"/>
          <w:kern w:val="1"/>
          <w:sz w:val="20"/>
          <w:szCs w:val="20"/>
          <w:lang w:val="en-US" w:eastAsia="zh-CN" w:bidi="hi-IN"/>
        </w:rPr>
      </w:pPr>
      <w:r w:rsidRPr="00442B6B">
        <w:rPr>
          <w:rFonts w:ascii="Verdana" w:eastAsia="SimSun" w:hAnsi="Verdana" w:cs="Arial"/>
          <w:color w:val="000000"/>
          <w:kern w:val="1"/>
          <w:sz w:val="20"/>
          <w:szCs w:val="20"/>
          <w:lang w:val="en-US" w:eastAsia="zh-CN" w:bidi="hi-IN"/>
        </w:rPr>
        <w:t>AHRQ Quality indicators: Guide to Patient Safety Indicators:</w:t>
      </w:r>
    </w:p>
    <w:p w14:paraId="2841ECCC" w14:textId="7B4DF85B" w:rsidR="00117BA8" w:rsidRPr="006A1E01" w:rsidRDefault="00E636E0" w:rsidP="00E636E0">
      <w:pPr>
        <w:widowControl w:val="0"/>
        <w:suppressAutoHyphens/>
        <w:spacing w:after="0" w:line="276" w:lineRule="auto"/>
        <w:ind w:firstLine="567"/>
        <w:jc w:val="both"/>
        <w:rPr>
          <w:rFonts w:ascii="Verdana" w:eastAsia="SimSun" w:hAnsi="Verdana"/>
          <w:color w:val="000000"/>
          <w:kern w:val="1"/>
          <w:sz w:val="20"/>
          <w:szCs w:val="20"/>
          <w:lang w:val="en-US" w:eastAsia="zh-CN" w:bidi="hi-IN"/>
        </w:rPr>
      </w:pPr>
      <w:hyperlink r:id="rId12" w:history="1">
        <w:r w:rsidRPr="00442B6B">
          <w:rPr>
            <w:rFonts w:ascii="Verdana" w:eastAsia="SimSun" w:hAnsi="Verdana"/>
            <w:color w:val="000000"/>
            <w:kern w:val="1"/>
            <w:sz w:val="20"/>
            <w:szCs w:val="20"/>
            <w:lang w:val="en-US" w:eastAsia="zh-CN" w:bidi="hi-IN"/>
          </w:rPr>
          <w:t>http://www.qualityindicators.ahrq.gov/Default.aspx</w:t>
        </w:r>
      </w:hyperlink>
    </w:p>
    <w:sectPr w:rsidR="00117BA8" w:rsidRPr="006A1E01" w:rsidSect="002A6154">
      <w:headerReference w:type="default" r:id="rId13"/>
      <w:footerReference w:type="default" r:id="rId14"/>
      <w:headerReference w:type="first" r:id="rId15"/>
      <w:footerReference w:type="first" r:id="rId16"/>
      <w:pgSz w:w="11906" w:h="16838" w:code="9"/>
      <w:pgMar w:top="1134" w:right="1134" w:bottom="1134" w:left="1134" w:header="284"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7BD68E" w14:textId="77777777" w:rsidR="001D1A82" w:rsidRDefault="001D1A82" w:rsidP="0086088E">
      <w:pPr>
        <w:spacing w:after="0" w:line="240" w:lineRule="auto"/>
      </w:pPr>
      <w:r>
        <w:separator/>
      </w:r>
    </w:p>
  </w:endnote>
  <w:endnote w:type="continuationSeparator" w:id="0">
    <w:p w14:paraId="5108CC10" w14:textId="77777777" w:rsidR="001D1A82" w:rsidRDefault="001D1A82" w:rsidP="008608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gliatabella2"/>
      <w:tblW w:w="5000" w:type="pct"/>
      <w:jc w:val="center"/>
      <w:tblBorders>
        <w:top w:val="none" w:sz="0" w:space="0" w:color="auto"/>
        <w:left w:val="none" w:sz="0" w:space="0" w:color="auto"/>
        <w:bottom w:val="none" w:sz="0" w:space="0" w:color="auto"/>
        <w:right w:val="none" w:sz="0" w:space="0" w:color="auto"/>
        <w:insideH w:val="single" w:sz="12" w:space="0" w:color="auto"/>
        <w:insideV w:val="single" w:sz="12" w:space="0" w:color="FFFFFF"/>
      </w:tblBorders>
      <w:tblLook w:val="04A0" w:firstRow="1" w:lastRow="0" w:firstColumn="1" w:lastColumn="0" w:noHBand="0" w:noVBand="1"/>
    </w:tblPr>
    <w:tblGrid>
      <w:gridCol w:w="9638"/>
    </w:tblGrid>
    <w:tr w:rsidR="003A5E22" w:rsidRPr="0086088E" w14:paraId="53E56586" w14:textId="77777777" w:rsidTr="00727B3B">
      <w:trPr>
        <w:trHeight w:val="396"/>
        <w:jc w:val="center"/>
      </w:trPr>
      <w:tc>
        <w:tcPr>
          <w:tcW w:w="5000" w:type="pct"/>
          <w:tcBorders>
            <w:top w:val="single" w:sz="12" w:space="0" w:color="FFFFFF"/>
          </w:tcBorders>
          <w:shd w:val="clear" w:color="auto" w:fill="F2F2F2"/>
          <w:vAlign w:val="center"/>
        </w:tcPr>
        <w:p w14:paraId="08021B7E" w14:textId="77777777" w:rsidR="003A5E22" w:rsidRPr="0086088E" w:rsidRDefault="003A5E22" w:rsidP="00EB2006">
          <w:pPr>
            <w:jc w:val="right"/>
            <w:rPr>
              <w:rFonts w:ascii="Verdana" w:eastAsia="MS Gothic" w:hAnsi="Verdana" w:cs="Arial"/>
              <w:caps/>
              <w:color w:val="002060"/>
              <w:sz w:val="16"/>
              <w:szCs w:val="16"/>
            </w:rPr>
          </w:pPr>
          <w:r w:rsidRPr="0086088E">
            <w:rPr>
              <w:rFonts w:ascii="Verdana" w:eastAsia="MS Gothic" w:hAnsi="Verdana" w:cs="Arial"/>
              <w:caps/>
              <w:color w:val="002060"/>
              <w:sz w:val="16"/>
              <w:szCs w:val="16"/>
            </w:rPr>
            <w:t xml:space="preserve">PAGINA </w:t>
          </w:r>
          <w:r w:rsidRPr="0086088E">
            <w:rPr>
              <w:rFonts w:ascii="Verdana" w:eastAsia="MS Gothic" w:hAnsi="Verdana" w:cs="Arial"/>
              <w:caps/>
              <w:color w:val="002060"/>
              <w:sz w:val="16"/>
              <w:szCs w:val="16"/>
            </w:rPr>
            <w:fldChar w:fldCharType="begin"/>
          </w:r>
          <w:r w:rsidRPr="0086088E">
            <w:rPr>
              <w:rFonts w:ascii="Verdana" w:eastAsia="MS Gothic" w:hAnsi="Verdana" w:cs="Arial"/>
              <w:caps/>
              <w:color w:val="002060"/>
              <w:sz w:val="16"/>
              <w:szCs w:val="16"/>
            </w:rPr>
            <w:instrText>PAGE  \* Arabic  \* MERGEFORMAT</w:instrText>
          </w:r>
          <w:r w:rsidRPr="0086088E">
            <w:rPr>
              <w:rFonts w:ascii="Verdana" w:eastAsia="MS Gothic" w:hAnsi="Verdana" w:cs="Arial"/>
              <w:caps/>
              <w:color w:val="002060"/>
              <w:sz w:val="16"/>
              <w:szCs w:val="16"/>
            </w:rPr>
            <w:fldChar w:fldCharType="separate"/>
          </w:r>
          <w:r w:rsidRPr="0086088E">
            <w:rPr>
              <w:rFonts w:ascii="Verdana" w:eastAsia="MS Gothic" w:hAnsi="Verdana" w:cs="Arial"/>
              <w:caps/>
              <w:color w:val="002060"/>
              <w:sz w:val="16"/>
              <w:szCs w:val="16"/>
            </w:rPr>
            <w:t>3</w:t>
          </w:r>
          <w:r w:rsidRPr="0086088E">
            <w:rPr>
              <w:rFonts w:ascii="Verdana" w:eastAsia="MS Gothic" w:hAnsi="Verdana" w:cs="Arial"/>
              <w:caps/>
              <w:color w:val="002060"/>
              <w:sz w:val="16"/>
              <w:szCs w:val="16"/>
            </w:rPr>
            <w:fldChar w:fldCharType="end"/>
          </w:r>
          <w:r w:rsidRPr="0086088E">
            <w:rPr>
              <w:rFonts w:ascii="Verdana" w:eastAsia="MS Gothic" w:hAnsi="Verdana" w:cs="Arial"/>
              <w:caps/>
              <w:color w:val="002060"/>
              <w:sz w:val="16"/>
              <w:szCs w:val="16"/>
            </w:rPr>
            <w:t xml:space="preserve"> DI </w:t>
          </w:r>
          <w:r w:rsidRPr="0086088E">
            <w:rPr>
              <w:rFonts w:ascii="Verdana" w:eastAsia="MS Gothic" w:hAnsi="Verdana" w:cs="Arial"/>
              <w:caps/>
              <w:color w:val="002060"/>
              <w:sz w:val="16"/>
              <w:szCs w:val="16"/>
            </w:rPr>
            <w:fldChar w:fldCharType="begin"/>
          </w:r>
          <w:r w:rsidRPr="0086088E">
            <w:rPr>
              <w:rFonts w:ascii="Verdana" w:eastAsia="MS Gothic" w:hAnsi="Verdana" w:cs="Arial"/>
              <w:caps/>
              <w:color w:val="002060"/>
              <w:sz w:val="16"/>
              <w:szCs w:val="16"/>
            </w:rPr>
            <w:instrText>NUMPAGES  \* Arabic  \* MERGEFORMAT</w:instrText>
          </w:r>
          <w:r w:rsidRPr="0086088E">
            <w:rPr>
              <w:rFonts w:ascii="Verdana" w:eastAsia="MS Gothic" w:hAnsi="Verdana" w:cs="Arial"/>
              <w:caps/>
              <w:color w:val="002060"/>
              <w:sz w:val="16"/>
              <w:szCs w:val="16"/>
            </w:rPr>
            <w:fldChar w:fldCharType="separate"/>
          </w:r>
          <w:r w:rsidRPr="0086088E">
            <w:rPr>
              <w:rFonts w:ascii="Verdana" w:eastAsia="MS Gothic" w:hAnsi="Verdana" w:cs="Arial"/>
              <w:caps/>
              <w:color w:val="002060"/>
              <w:sz w:val="16"/>
              <w:szCs w:val="16"/>
            </w:rPr>
            <w:t>3</w:t>
          </w:r>
          <w:r w:rsidRPr="0086088E">
            <w:rPr>
              <w:rFonts w:ascii="Verdana" w:eastAsia="MS Gothic" w:hAnsi="Verdana" w:cs="Arial"/>
              <w:caps/>
              <w:noProof/>
              <w:color w:val="002060"/>
              <w:sz w:val="16"/>
              <w:szCs w:val="16"/>
            </w:rPr>
            <w:fldChar w:fldCharType="end"/>
          </w:r>
        </w:p>
      </w:tc>
    </w:tr>
  </w:tbl>
  <w:p w14:paraId="22749ABA" w14:textId="77777777" w:rsidR="003A5E22" w:rsidRPr="00727B3B" w:rsidRDefault="003A5E22">
    <w:pPr>
      <w:pStyle w:val="Pidipagina"/>
      <w:rPr>
        <w:rFonts w:ascii="Verdana" w:hAnsi="Verdana"/>
        <w:sz w:val="28"/>
        <w:szCs w:val="2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gliatabella"/>
      <w:tblpPr w:leftFromText="141" w:rightFromText="141" w:vertAnchor="text" w:tblpXSpec="center" w:tblpY="1"/>
      <w:tblOverlap w:val="never"/>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0"/>
      <w:gridCol w:w="5496"/>
      <w:gridCol w:w="2072"/>
    </w:tblGrid>
    <w:tr w:rsidR="003A5E22" w14:paraId="6E94FF03" w14:textId="77777777" w:rsidTr="0086088E">
      <w:trPr>
        <w:trHeight w:val="565"/>
        <w:jc w:val="center"/>
      </w:trPr>
      <w:tc>
        <w:tcPr>
          <w:tcW w:w="1666" w:type="pct"/>
          <w:tcBorders>
            <w:bottom w:val="single" w:sz="4" w:space="0" w:color="44546A" w:themeColor="text2"/>
          </w:tcBorders>
          <w:vAlign w:val="center"/>
        </w:tcPr>
        <w:p w14:paraId="08CB844D" w14:textId="77777777" w:rsidR="003A5E22" w:rsidRDefault="003A5E22" w:rsidP="0086088E">
          <w:pPr>
            <w:pStyle w:val="Pidipagina"/>
          </w:pPr>
        </w:p>
      </w:tc>
      <w:tc>
        <w:tcPr>
          <w:tcW w:w="1666" w:type="pct"/>
          <w:vMerge w:val="restart"/>
          <w:vAlign w:val="center"/>
        </w:tcPr>
        <w:p w14:paraId="029F344D" w14:textId="0536F4A1" w:rsidR="003A5E22" w:rsidRDefault="003A5E22" w:rsidP="0086088E">
          <w:pPr>
            <w:pStyle w:val="Pidipagina"/>
            <w:jc w:val="center"/>
          </w:pPr>
          <w:r>
            <w:rPr>
              <w:rFonts w:ascii="Verdana" w:hAnsi="Verdana"/>
              <w:noProof/>
              <w:sz w:val="14"/>
              <w:szCs w:val="14"/>
              <w:lang w:eastAsia="it-IT"/>
            </w:rPr>
            <w:drawing>
              <wp:inline distT="0" distB="0" distL="0" distR="0" wp14:anchorId="5AC13E75" wp14:editId="4D81BCDB">
                <wp:extent cx="3340100" cy="571500"/>
                <wp:effectExtent l="0" t="0" r="12700" b="0"/>
                <wp:docPr id="673560903" name="Immagine 6735609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5"/>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3340100" cy="571500"/>
                        </a:xfrm>
                        <a:prstGeom prst="rect">
                          <a:avLst/>
                        </a:prstGeom>
                        <a:noFill/>
                        <a:ln>
                          <a:noFill/>
                        </a:ln>
                      </pic:spPr>
                    </pic:pic>
                  </a:graphicData>
                </a:graphic>
              </wp:inline>
            </w:drawing>
          </w:r>
        </w:p>
      </w:tc>
      <w:tc>
        <w:tcPr>
          <w:tcW w:w="1667" w:type="pct"/>
          <w:tcBorders>
            <w:bottom w:val="single" w:sz="4" w:space="0" w:color="44546A" w:themeColor="text2"/>
          </w:tcBorders>
          <w:vAlign w:val="center"/>
        </w:tcPr>
        <w:p w14:paraId="30A61589" w14:textId="77777777" w:rsidR="003A5E22" w:rsidRDefault="003A5E22" w:rsidP="0086088E">
          <w:pPr>
            <w:pStyle w:val="Pidipagina"/>
          </w:pPr>
        </w:p>
      </w:tc>
    </w:tr>
    <w:tr w:rsidR="003A5E22" w14:paraId="422A6A7D" w14:textId="77777777" w:rsidTr="0086088E">
      <w:trPr>
        <w:trHeight w:val="565"/>
        <w:jc w:val="center"/>
      </w:trPr>
      <w:tc>
        <w:tcPr>
          <w:tcW w:w="1666" w:type="pct"/>
          <w:tcBorders>
            <w:top w:val="single" w:sz="4" w:space="0" w:color="44546A" w:themeColor="text2"/>
          </w:tcBorders>
          <w:vAlign w:val="center"/>
        </w:tcPr>
        <w:p w14:paraId="6508098D" w14:textId="77777777" w:rsidR="003A5E22" w:rsidRDefault="003A5E22" w:rsidP="0086088E">
          <w:pPr>
            <w:pStyle w:val="Pidipagina"/>
          </w:pPr>
        </w:p>
      </w:tc>
      <w:tc>
        <w:tcPr>
          <w:tcW w:w="1666" w:type="pct"/>
          <w:vMerge/>
          <w:vAlign w:val="center"/>
        </w:tcPr>
        <w:p w14:paraId="006362FC" w14:textId="77777777" w:rsidR="003A5E22" w:rsidRDefault="003A5E22" w:rsidP="0086088E">
          <w:pPr>
            <w:pStyle w:val="Pidipagina"/>
          </w:pPr>
        </w:p>
      </w:tc>
      <w:tc>
        <w:tcPr>
          <w:tcW w:w="1667" w:type="pct"/>
          <w:tcBorders>
            <w:top w:val="single" w:sz="4" w:space="0" w:color="44546A" w:themeColor="text2"/>
          </w:tcBorders>
          <w:vAlign w:val="center"/>
        </w:tcPr>
        <w:p w14:paraId="7FD8FB37" w14:textId="77777777" w:rsidR="003A5E22" w:rsidRDefault="003A5E22" w:rsidP="0086088E">
          <w:pPr>
            <w:pStyle w:val="Pidipagina"/>
          </w:pPr>
        </w:p>
      </w:tc>
    </w:tr>
  </w:tbl>
  <w:p w14:paraId="704408DC" w14:textId="77777777" w:rsidR="003A5E22" w:rsidRPr="0086088E" w:rsidRDefault="003A5E22">
    <w:pPr>
      <w:pStyle w:val="Pidipagina"/>
      <w:rPr>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541F59" w14:textId="77777777" w:rsidR="001D1A82" w:rsidRDefault="001D1A82" w:rsidP="0086088E">
      <w:pPr>
        <w:spacing w:after="0" w:line="240" w:lineRule="auto"/>
      </w:pPr>
      <w:r>
        <w:separator/>
      </w:r>
    </w:p>
  </w:footnote>
  <w:footnote w:type="continuationSeparator" w:id="0">
    <w:p w14:paraId="029B0833" w14:textId="77777777" w:rsidR="001D1A82" w:rsidRDefault="001D1A82" w:rsidP="008608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91007" w14:textId="77777777" w:rsidR="003A5E22" w:rsidRDefault="003A5E22" w:rsidP="0086088E">
    <w:pPr>
      <w:spacing w:after="0" w:line="240" w:lineRule="auto"/>
    </w:pPr>
  </w:p>
  <w:tbl>
    <w:tblPr>
      <w:tblStyle w:val="Grigliatabella2"/>
      <w:tblW w:w="5000" w:type="pct"/>
      <w:jc w:val="center"/>
      <w:tblLook w:val="04A0" w:firstRow="1" w:lastRow="0" w:firstColumn="1" w:lastColumn="0" w:noHBand="0" w:noVBand="1"/>
    </w:tblPr>
    <w:tblGrid>
      <w:gridCol w:w="3116"/>
      <w:gridCol w:w="1696"/>
      <w:gridCol w:w="2407"/>
      <w:gridCol w:w="2409"/>
    </w:tblGrid>
    <w:tr w:rsidR="001842CD" w:rsidRPr="00EB2006" w14:paraId="57F002A7" w14:textId="77777777" w:rsidTr="00811CDA">
      <w:trPr>
        <w:trHeight w:val="845"/>
        <w:jc w:val="center"/>
      </w:trPr>
      <w:tc>
        <w:tcPr>
          <w:tcW w:w="1618" w:type="pct"/>
          <w:vAlign w:val="center"/>
        </w:tcPr>
        <w:p w14:paraId="205D6C29" w14:textId="29D72136" w:rsidR="001842CD" w:rsidRPr="00922255" w:rsidRDefault="00811CDA" w:rsidP="001842CD">
          <w:pPr>
            <w:jc w:val="center"/>
            <w:rPr>
              <w:rFonts w:ascii="Verdana" w:hAnsi="Verdana" w:cs="Arial"/>
              <w:b/>
              <w:bCs/>
              <w:caps/>
              <w:color w:val="FFFFFF" w:themeColor="background1"/>
              <w:sz w:val="24"/>
              <w:szCs w:val="24"/>
              <w:lang w:val="it-IT"/>
            </w:rPr>
          </w:pPr>
          <w:r w:rsidRPr="00653A8B">
            <w:rPr>
              <w:noProof/>
            </w:rPr>
            <w:drawing>
              <wp:inline distT="0" distB="0" distL="0" distR="0" wp14:anchorId="3D21E11F" wp14:editId="6D68C899">
                <wp:extent cx="1173480" cy="395219"/>
                <wp:effectExtent l="0" t="0" r="7620" b="5080"/>
                <wp:docPr id="1385077961"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7786" cy="400037"/>
                        </a:xfrm>
                        <a:prstGeom prst="rect">
                          <a:avLst/>
                        </a:prstGeom>
                        <a:noFill/>
                        <a:ln>
                          <a:noFill/>
                        </a:ln>
                      </pic:spPr>
                    </pic:pic>
                  </a:graphicData>
                </a:graphic>
              </wp:inline>
            </w:drawing>
          </w:r>
        </w:p>
      </w:tc>
      <w:tc>
        <w:tcPr>
          <w:tcW w:w="3382" w:type="pct"/>
          <w:gridSpan w:val="3"/>
          <w:vAlign w:val="center"/>
        </w:tcPr>
        <w:p w14:paraId="7E888F57" w14:textId="790418E3" w:rsidR="001842CD" w:rsidRPr="00085B99" w:rsidRDefault="001842CD" w:rsidP="001842CD">
          <w:pPr>
            <w:jc w:val="center"/>
            <w:rPr>
              <w:rFonts w:ascii="Verdana" w:hAnsi="Verdana" w:cs="Arial"/>
              <w:b/>
              <w:bCs/>
              <w:caps/>
              <w:color w:val="FFFFFF" w:themeColor="background1"/>
              <w:sz w:val="28"/>
              <w:szCs w:val="40"/>
              <w:lang w:val="it-IT"/>
            </w:rPr>
          </w:pPr>
          <w:r w:rsidRPr="00811CDA">
            <w:rPr>
              <w:rFonts w:ascii="Verdana" w:hAnsi="Verdana" w:cs="Arial"/>
              <w:b/>
              <w:bCs/>
              <w:caps/>
              <w:color w:val="000000" w:themeColor="text1"/>
              <w:sz w:val="24"/>
              <w:szCs w:val="24"/>
              <w:lang w:val="it-IT"/>
            </w:rPr>
            <w:t>Relazione annuale sugli eventi avversi e GESTIONE DEL RISCHIO SANITARIO</w:t>
          </w:r>
        </w:p>
      </w:tc>
    </w:tr>
    <w:tr w:rsidR="001842CD" w:rsidRPr="00EB2006" w14:paraId="6BA6EBAD" w14:textId="77777777" w:rsidTr="00811CDA">
      <w:trPr>
        <w:trHeight w:val="340"/>
        <w:jc w:val="center"/>
      </w:trPr>
      <w:tc>
        <w:tcPr>
          <w:tcW w:w="1618" w:type="pct"/>
          <w:vAlign w:val="center"/>
        </w:tcPr>
        <w:p w14:paraId="6800AD82" w14:textId="77777777" w:rsidR="001842CD" w:rsidRDefault="001842CD" w:rsidP="001842CD">
          <w:pPr>
            <w:jc w:val="center"/>
            <w:rPr>
              <w:rFonts w:ascii="Verdana" w:eastAsia="MS Gothic" w:hAnsi="Verdana" w:cs="Arial"/>
              <w:caps/>
              <w:color w:val="002060"/>
              <w:sz w:val="14"/>
            </w:rPr>
          </w:pPr>
          <w:r>
            <w:rPr>
              <w:rFonts w:ascii="Verdana" w:eastAsia="MS Gothic" w:hAnsi="Verdana" w:cs="Arial"/>
              <w:caps/>
              <w:color w:val="002060"/>
              <w:sz w:val="14"/>
            </w:rPr>
            <w:t>MOD</w:t>
          </w:r>
        </w:p>
        <w:p w14:paraId="2DA298DC" w14:textId="1FC70CD8" w:rsidR="001842CD" w:rsidRPr="00EB2006" w:rsidRDefault="001842CD" w:rsidP="001842CD">
          <w:pPr>
            <w:jc w:val="center"/>
            <w:rPr>
              <w:rFonts w:ascii="Verdana" w:eastAsia="MS Gothic" w:hAnsi="Verdana" w:cs="Arial"/>
              <w:caps/>
              <w:color w:val="002060"/>
              <w:sz w:val="14"/>
            </w:rPr>
          </w:pPr>
          <w:r>
            <w:rPr>
              <w:rFonts w:ascii="Verdana" w:eastAsia="MS Gothic" w:hAnsi="Verdana" w:cs="Arial"/>
              <w:caps/>
              <w:color w:val="002060"/>
              <w:sz w:val="14"/>
            </w:rPr>
            <w:t>RAEA</w:t>
          </w:r>
        </w:p>
      </w:tc>
      <w:tc>
        <w:tcPr>
          <w:tcW w:w="881" w:type="pct"/>
          <w:vAlign w:val="center"/>
        </w:tcPr>
        <w:p w14:paraId="41E4B9A3" w14:textId="77777777" w:rsidR="001842CD" w:rsidRDefault="001842CD" w:rsidP="001842CD">
          <w:pPr>
            <w:jc w:val="center"/>
            <w:rPr>
              <w:rFonts w:ascii="Verdana" w:eastAsia="MS Gothic" w:hAnsi="Verdana" w:cs="Arial"/>
              <w:caps/>
              <w:color w:val="002060"/>
              <w:sz w:val="14"/>
            </w:rPr>
          </w:pPr>
          <w:r w:rsidRPr="00EB2006">
            <w:rPr>
              <w:rFonts w:ascii="Verdana" w:eastAsia="MS Gothic" w:hAnsi="Verdana" w:cs="Arial"/>
              <w:caps/>
              <w:color w:val="002060"/>
              <w:sz w:val="14"/>
            </w:rPr>
            <w:t>EDIZIONE</w:t>
          </w:r>
        </w:p>
        <w:p w14:paraId="37AB3D8C" w14:textId="23CFE32D" w:rsidR="001842CD" w:rsidRPr="00EB2006" w:rsidRDefault="001842CD" w:rsidP="001842CD">
          <w:pPr>
            <w:jc w:val="center"/>
            <w:rPr>
              <w:rFonts w:ascii="Verdana" w:eastAsia="MS Gothic" w:hAnsi="Verdana" w:cs="Arial"/>
              <w:caps/>
              <w:color w:val="002060"/>
              <w:sz w:val="14"/>
            </w:rPr>
          </w:pPr>
          <w:r>
            <w:rPr>
              <w:rFonts w:ascii="Verdana" w:eastAsia="MS Gothic" w:hAnsi="Verdana" w:cs="Arial"/>
              <w:caps/>
              <w:color w:val="002060"/>
              <w:sz w:val="14"/>
            </w:rPr>
            <w:t>01</w:t>
          </w:r>
        </w:p>
      </w:tc>
      <w:tc>
        <w:tcPr>
          <w:tcW w:w="1250" w:type="pct"/>
          <w:vAlign w:val="center"/>
        </w:tcPr>
        <w:p w14:paraId="1AC5BA06" w14:textId="77777777" w:rsidR="001842CD" w:rsidRDefault="001842CD" w:rsidP="001842CD">
          <w:pPr>
            <w:jc w:val="center"/>
            <w:rPr>
              <w:rFonts w:ascii="Verdana" w:eastAsia="MS Gothic" w:hAnsi="Verdana" w:cs="Arial"/>
              <w:caps/>
              <w:color w:val="002060"/>
              <w:sz w:val="14"/>
            </w:rPr>
          </w:pPr>
          <w:r w:rsidRPr="00EB2006">
            <w:rPr>
              <w:rFonts w:ascii="Verdana" w:eastAsia="MS Gothic" w:hAnsi="Verdana" w:cs="Arial"/>
              <w:caps/>
              <w:color w:val="002060"/>
              <w:sz w:val="14"/>
            </w:rPr>
            <w:t>REVISIONE</w:t>
          </w:r>
        </w:p>
        <w:p w14:paraId="51CF01BE" w14:textId="4BE3A087" w:rsidR="001842CD" w:rsidRPr="00EB2006" w:rsidRDefault="001842CD" w:rsidP="001842CD">
          <w:pPr>
            <w:jc w:val="center"/>
            <w:rPr>
              <w:rFonts w:ascii="Verdana" w:eastAsia="MS Gothic" w:hAnsi="Verdana" w:cs="Arial"/>
              <w:caps/>
              <w:color w:val="002060"/>
              <w:sz w:val="14"/>
            </w:rPr>
          </w:pPr>
          <w:r>
            <w:rPr>
              <w:rFonts w:ascii="Verdana" w:eastAsia="MS Gothic" w:hAnsi="Verdana" w:cs="Arial"/>
              <w:caps/>
              <w:color w:val="002060"/>
              <w:sz w:val="14"/>
            </w:rPr>
            <w:t>00</w:t>
          </w:r>
        </w:p>
      </w:tc>
      <w:tc>
        <w:tcPr>
          <w:tcW w:w="1251" w:type="pct"/>
          <w:vAlign w:val="center"/>
        </w:tcPr>
        <w:p w14:paraId="3F4EEAD7" w14:textId="77777777" w:rsidR="001842CD" w:rsidRDefault="001842CD" w:rsidP="001842CD">
          <w:pPr>
            <w:jc w:val="center"/>
            <w:rPr>
              <w:rFonts w:ascii="Verdana" w:eastAsia="MS Gothic" w:hAnsi="Verdana" w:cs="Arial"/>
              <w:caps/>
              <w:color w:val="002060"/>
              <w:sz w:val="14"/>
            </w:rPr>
          </w:pPr>
          <w:r w:rsidRPr="00EB2006">
            <w:rPr>
              <w:rFonts w:ascii="Verdana" w:eastAsia="MS Gothic" w:hAnsi="Verdana" w:cs="Arial"/>
              <w:caps/>
              <w:color w:val="002060"/>
              <w:sz w:val="14"/>
            </w:rPr>
            <w:t>DATA</w:t>
          </w:r>
        </w:p>
        <w:p w14:paraId="0D82BD5A" w14:textId="01E5641C" w:rsidR="001842CD" w:rsidRPr="00EB2006" w:rsidRDefault="009B6233" w:rsidP="001842CD">
          <w:pPr>
            <w:jc w:val="center"/>
            <w:rPr>
              <w:rFonts w:ascii="Verdana" w:eastAsia="MS Gothic" w:hAnsi="Verdana" w:cs="Arial"/>
              <w:caps/>
              <w:color w:val="002060"/>
              <w:sz w:val="14"/>
            </w:rPr>
          </w:pPr>
          <w:r>
            <w:rPr>
              <w:rFonts w:ascii="Verdana" w:eastAsia="MS Gothic" w:hAnsi="Verdana" w:cs="Arial"/>
              <w:caps/>
              <w:color w:val="002060"/>
              <w:sz w:val="14"/>
            </w:rPr>
            <w:t>24</w:t>
          </w:r>
          <w:r w:rsidR="001842CD">
            <w:rPr>
              <w:rFonts w:ascii="Verdana" w:eastAsia="MS Gothic" w:hAnsi="Verdana" w:cs="Arial"/>
              <w:caps/>
              <w:color w:val="002060"/>
              <w:sz w:val="14"/>
            </w:rPr>
            <w:t>/0</w:t>
          </w:r>
          <w:r w:rsidR="006D1FA3">
            <w:rPr>
              <w:rFonts w:ascii="Verdana" w:eastAsia="MS Gothic" w:hAnsi="Verdana" w:cs="Arial"/>
              <w:caps/>
              <w:color w:val="002060"/>
              <w:sz w:val="14"/>
            </w:rPr>
            <w:t>2</w:t>
          </w:r>
          <w:r w:rsidR="001842CD">
            <w:rPr>
              <w:rFonts w:ascii="Verdana" w:eastAsia="MS Gothic" w:hAnsi="Verdana" w:cs="Arial"/>
              <w:caps/>
              <w:color w:val="002060"/>
              <w:sz w:val="14"/>
            </w:rPr>
            <w:t>/</w:t>
          </w:r>
          <w:r w:rsidR="006D1FA3">
            <w:rPr>
              <w:rFonts w:ascii="Verdana" w:eastAsia="MS Gothic" w:hAnsi="Verdana" w:cs="Arial"/>
              <w:caps/>
              <w:color w:val="002060"/>
              <w:sz w:val="14"/>
            </w:rPr>
            <w:t>2026</w:t>
          </w:r>
        </w:p>
      </w:tc>
    </w:tr>
  </w:tbl>
  <w:p w14:paraId="7DAC3EB6" w14:textId="77777777" w:rsidR="003A5E22" w:rsidRDefault="003A5E22" w:rsidP="0086088E">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61FA3" w14:textId="11E69AED" w:rsidR="003A5E22" w:rsidRDefault="003A5E22" w:rsidP="00946FCC">
    <w:pPr>
      <w:spacing w:after="0" w:line="240" w:lineRule="auto"/>
    </w:pPr>
  </w:p>
  <w:tbl>
    <w:tblPr>
      <w:tblStyle w:val="Grigliatabella2"/>
      <w:tblW w:w="5000" w:type="pct"/>
      <w:jc w:val="center"/>
      <w:tblLook w:val="04A0" w:firstRow="1" w:lastRow="0" w:firstColumn="1" w:lastColumn="0" w:noHBand="0" w:noVBand="1"/>
    </w:tblPr>
    <w:tblGrid>
      <w:gridCol w:w="3116"/>
      <w:gridCol w:w="1696"/>
      <w:gridCol w:w="2407"/>
      <w:gridCol w:w="2409"/>
    </w:tblGrid>
    <w:tr w:rsidR="004C4E09" w:rsidRPr="00EB2006" w14:paraId="14B1E129" w14:textId="77777777" w:rsidTr="00811CDA">
      <w:trPr>
        <w:trHeight w:val="851"/>
        <w:jc w:val="center"/>
      </w:trPr>
      <w:tc>
        <w:tcPr>
          <w:tcW w:w="1618" w:type="pct"/>
          <w:vAlign w:val="center"/>
        </w:tcPr>
        <w:p w14:paraId="36F3F040" w14:textId="67E48719" w:rsidR="004C4E09" w:rsidRPr="00922255" w:rsidRDefault="00811CDA" w:rsidP="004C4E09">
          <w:pPr>
            <w:jc w:val="center"/>
            <w:rPr>
              <w:rFonts w:ascii="Verdana" w:hAnsi="Verdana" w:cs="Arial"/>
              <w:b/>
              <w:bCs/>
              <w:caps/>
              <w:color w:val="FFFFFF" w:themeColor="background1"/>
              <w:sz w:val="24"/>
              <w:szCs w:val="24"/>
              <w:lang w:val="it-IT"/>
            </w:rPr>
          </w:pPr>
          <w:r w:rsidRPr="00653A8B">
            <w:rPr>
              <w:noProof/>
            </w:rPr>
            <w:drawing>
              <wp:inline distT="0" distB="0" distL="0" distR="0" wp14:anchorId="451FAB1D" wp14:editId="1B78D071">
                <wp:extent cx="1371600" cy="461944"/>
                <wp:effectExtent l="0" t="0" r="0" b="0"/>
                <wp:docPr id="603246853"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0047" cy="464789"/>
                        </a:xfrm>
                        <a:prstGeom prst="rect">
                          <a:avLst/>
                        </a:prstGeom>
                        <a:noFill/>
                        <a:ln>
                          <a:noFill/>
                        </a:ln>
                      </pic:spPr>
                    </pic:pic>
                  </a:graphicData>
                </a:graphic>
              </wp:inline>
            </w:drawing>
          </w:r>
        </w:p>
      </w:tc>
      <w:tc>
        <w:tcPr>
          <w:tcW w:w="3382" w:type="pct"/>
          <w:gridSpan w:val="3"/>
          <w:vAlign w:val="center"/>
        </w:tcPr>
        <w:p w14:paraId="4754A104" w14:textId="1F302037" w:rsidR="004C4E09" w:rsidRPr="001842CD" w:rsidRDefault="00647E04" w:rsidP="004C4E09">
          <w:pPr>
            <w:jc w:val="center"/>
            <w:rPr>
              <w:rFonts w:ascii="Verdana" w:hAnsi="Verdana" w:cs="Arial"/>
              <w:b/>
              <w:bCs/>
              <w:caps/>
              <w:color w:val="FFFFFF" w:themeColor="background1"/>
              <w:sz w:val="24"/>
              <w:szCs w:val="24"/>
              <w:lang w:val="it-IT"/>
            </w:rPr>
          </w:pPr>
          <w:r w:rsidRPr="00811CDA">
            <w:rPr>
              <w:rFonts w:ascii="Verdana" w:hAnsi="Verdana" w:cs="Arial"/>
              <w:b/>
              <w:bCs/>
              <w:caps/>
              <w:color w:val="000000" w:themeColor="text1"/>
              <w:sz w:val="24"/>
              <w:szCs w:val="24"/>
              <w:lang w:val="it-IT"/>
            </w:rPr>
            <w:t xml:space="preserve">Relazione annuale sugli eventi avversi e </w:t>
          </w:r>
          <w:r w:rsidR="00C169DE" w:rsidRPr="00811CDA">
            <w:rPr>
              <w:rFonts w:ascii="Verdana" w:hAnsi="Verdana" w:cs="Arial"/>
              <w:b/>
              <w:bCs/>
              <w:caps/>
              <w:color w:val="000000" w:themeColor="text1"/>
              <w:sz w:val="24"/>
              <w:szCs w:val="24"/>
              <w:lang w:val="it-IT"/>
            </w:rPr>
            <w:t>GESTIONE DEL RISCHIO SANITARIO</w:t>
          </w:r>
        </w:p>
      </w:tc>
    </w:tr>
    <w:tr w:rsidR="00E35C44" w:rsidRPr="00EB2006" w14:paraId="50FD4327" w14:textId="77777777" w:rsidTr="00811CDA">
      <w:trPr>
        <w:trHeight w:val="505"/>
        <w:jc w:val="center"/>
      </w:trPr>
      <w:tc>
        <w:tcPr>
          <w:tcW w:w="1618" w:type="pct"/>
          <w:vAlign w:val="center"/>
        </w:tcPr>
        <w:p w14:paraId="0717990C" w14:textId="77777777" w:rsidR="00E35C44" w:rsidRDefault="00E35C44" w:rsidP="00E35C44">
          <w:pPr>
            <w:jc w:val="center"/>
            <w:rPr>
              <w:rFonts w:ascii="Verdana" w:eastAsia="MS Gothic" w:hAnsi="Verdana" w:cs="Arial"/>
              <w:caps/>
              <w:color w:val="002060"/>
              <w:sz w:val="14"/>
            </w:rPr>
          </w:pPr>
          <w:r>
            <w:rPr>
              <w:rFonts w:ascii="Verdana" w:eastAsia="MS Gothic" w:hAnsi="Verdana" w:cs="Arial"/>
              <w:caps/>
              <w:color w:val="002060"/>
              <w:sz w:val="14"/>
            </w:rPr>
            <w:t>MOD</w:t>
          </w:r>
        </w:p>
        <w:p w14:paraId="2F5708D9" w14:textId="6694EBF6" w:rsidR="00E35C44" w:rsidRPr="00EB2006" w:rsidRDefault="006A1E01" w:rsidP="00E35C44">
          <w:pPr>
            <w:jc w:val="center"/>
            <w:rPr>
              <w:rFonts w:ascii="Verdana" w:eastAsia="MS Gothic" w:hAnsi="Verdana" w:cs="Arial"/>
              <w:caps/>
              <w:color w:val="002060"/>
              <w:sz w:val="14"/>
            </w:rPr>
          </w:pPr>
          <w:r>
            <w:rPr>
              <w:rFonts w:ascii="Verdana" w:eastAsia="MS Gothic" w:hAnsi="Verdana" w:cs="Arial"/>
              <w:caps/>
              <w:color w:val="002060"/>
              <w:sz w:val="14"/>
            </w:rPr>
            <w:t>RAEA</w:t>
          </w:r>
        </w:p>
      </w:tc>
      <w:tc>
        <w:tcPr>
          <w:tcW w:w="881" w:type="pct"/>
          <w:vAlign w:val="center"/>
        </w:tcPr>
        <w:p w14:paraId="769CE08F" w14:textId="77777777" w:rsidR="00E35C44" w:rsidRDefault="00E35C44" w:rsidP="00E35C44">
          <w:pPr>
            <w:jc w:val="center"/>
            <w:rPr>
              <w:rFonts w:ascii="Verdana" w:eastAsia="MS Gothic" w:hAnsi="Verdana" w:cs="Arial"/>
              <w:caps/>
              <w:color w:val="002060"/>
              <w:sz w:val="14"/>
            </w:rPr>
          </w:pPr>
          <w:r w:rsidRPr="00EB2006">
            <w:rPr>
              <w:rFonts w:ascii="Verdana" w:eastAsia="MS Gothic" w:hAnsi="Verdana" w:cs="Arial"/>
              <w:caps/>
              <w:color w:val="002060"/>
              <w:sz w:val="14"/>
            </w:rPr>
            <w:t>EDIZIONE</w:t>
          </w:r>
        </w:p>
        <w:p w14:paraId="193DB865" w14:textId="0D153041" w:rsidR="00E35C44" w:rsidRPr="00EB2006" w:rsidRDefault="008C20A6" w:rsidP="00E35C44">
          <w:pPr>
            <w:jc w:val="center"/>
            <w:rPr>
              <w:rFonts w:ascii="Verdana" w:eastAsia="MS Gothic" w:hAnsi="Verdana" w:cs="Arial"/>
              <w:caps/>
              <w:color w:val="002060"/>
              <w:sz w:val="14"/>
            </w:rPr>
          </w:pPr>
          <w:r>
            <w:rPr>
              <w:rFonts w:ascii="Verdana" w:eastAsia="MS Gothic" w:hAnsi="Verdana" w:cs="Arial"/>
              <w:caps/>
              <w:color w:val="002060"/>
              <w:sz w:val="14"/>
            </w:rPr>
            <w:t>01</w:t>
          </w:r>
        </w:p>
      </w:tc>
      <w:tc>
        <w:tcPr>
          <w:tcW w:w="1250" w:type="pct"/>
          <w:vAlign w:val="center"/>
        </w:tcPr>
        <w:p w14:paraId="0FC736B9" w14:textId="77777777" w:rsidR="00E35C44" w:rsidRDefault="00E35C44" w:rsidP="00E35C44">
          <w:pPr>
            <w:jc w:val="center"/>
            <w:rPr>
              <w:rFonts w:ascii="Verdana" w:eastAsia="MS Gothic" w:hAnsi="Verdana" w:cs="Arial"/>
              <w:caps/>
              <w:color w:val="002060"/>
              <w:sz w:val="14"/>
            </w:rPr>
          </w:pPr>
          <w:r w:rsidRPr="00EB2006">
            <w:rPr>
              <w:rFonts w:ascii="Verdana" w:eastAsia="MS Gothic" w:hAnsi="Verdana" w:cs="Arial"/>
              <w:caps/>
              <w:color w:val="002060"/>
              <w:sz w:val="14"/>
            </w:rPr>
            <w:t>REVISIONE</w:t>
          </w:r>
        </w:p>
        <w:p w14:paraId="4107D05F" w14:textId="6FF15107" w:rsidR="00E35C44" w:rsidRPr="00EB2006" w:rsidRDefault="008C20A6" w:rsidP="00E35C44">
          <w:pPr>
            <w:jc w:val="center"/>
            <w:rPr>
              <w:rFonts w:ascii="Verdana" w:eastAsia="MS Gothic" w:hAnsi="Verdana" w:cs="Arial"/>
              <w:caps/>
              <w:color w:val="002060"/>
              <w:sz w:val="14"/>
            </w:rPr>
          </w:pPr>
          <w:r>
            <w:rPr>
              <w:rFonts w:ascii="Verdana" w:eastAsia="MS Gothic" w:hAnsi="Verdana" w:cs="Arial"/>
              <w:caps/>
              <w:color w:val="002060"/>
              <w:sz w:val="14"/>
            </w:rPr>
            <w:t>0</w:t>
          </w:r>
          <w:r w:rsidR="00B61088">
            <w:rPr>
              <w:rFonts w:ascii="Verdana" w:eastAsia="MS Gothic" w:hAnsi="Verdana" w:cs="Arial"/>
              <w:caps/>
              <w:color w:val="002060"/>
              <w:sz w:val="14"/>
            </w:rPr>
            <w:t>1</w:t>
          </w:r>
        </w:p>
      </w:tc>
      <w:tc>
        <w:tcPr>
          <w:tcW w:w="1250" w:type="pct"/>
          <w:vAlign w:val="center"/>
        </w:tcPr>
        <w:p w14:paraId="597D6A34" w14:textId="77777777" w:rsidR="00E35C44" w:rsidRDefault="00E35C44" w:rsidP="00E35C44">
          <w:pPr>
            <w:jc w:val="center"/>
            <w:rPr>
              <w:rFonts w:ascii="Verdana" w:eastAsia="MS Gothic" w:hAnsi="Verdana" w:cs="Arial"/>
              <w:caps/>
              <w:color w:val="002060"/>
              <w:sz w:val="14"/>
            </w:rPr>
          </w:pPr>
          <w:r w:rsidRPr="00EB2006">
            <w:rPr>
              <w:rFonts w:ascii="Verdana" w:eastAsia="MS Gothic" w:hAnsi="Verdana" w:cs="Arial"/>
              <w:caps/>
              <w:color w:val="002060"/>
              <w:sz w:val="14"/>
            </w:rPr>
            <w:t>DATA</w:t>
          </w:r>
        </w:p>
        <w:p w14:paraId="7A7AB84C" w14:textId="617B3B2E" w:rsidR="00E35C44" w:rsidRPr="00EB2006" w:rsidRDefault="009B6233" w:rsidP="00E35C44">
          <w:pPr>
            <w:jc w:val="center"/>
            <w:rPr>
              <w:rFonts w:ascii="Verdana" w:eastAsia="MS Gothic" w:hAnsi="Verdana" w:cs="Arial"/>
              <w:caps/>
              <w:color w:val="002060"/>
              <w:sz w:val="14"/>
            </w:rPr>
          </w:pPr>
          <w:r>
            <w:rPr>
              <w:rFonts w:ascii="Verdana" w:eastAsia="MS Gothic" w:hAnsi="Verdana" w:cs="Arial"/>
              <w:caps/>
              <w:color w:val="002060"/>
              <w:sz w:val="14"/>
            </w:rPr>
            <w:t>24</w:t>
          </w:r>
          <w:r w:rsidR="006D1FA3">
            <w:rPr>
              <w:rFonts w:ascii="Verdana" w:eastAsia="MS Gothic" w:hAnsi="Verdana" w:cs="Arial"/>
              <w:caps/>
              <w:color w:val="002060"/>
              <w:sz w:val="14"/>
            </w:rPr>
            <w:t>/02</w:t>
          </w:r>
          <w:r w:rsidR="008C20A6">
            <w:rPr>
              <w:rFonts w:ascii="Verdana" w:eastAsia="MS Gothic" w:hAnsi="Verdana" w:cs="Arial"/>
              <w:caps/>
              <w:color w:val="002060"/>
              <w:sz w:val="14"/>
            </w:rPr>
            <w:t>/</w:t>
          </w:r>
          <w:r w:rsidR="006D1FA3">
            <w:rPr>
              <w:rFonts w:ascii="Verdana" w:eastAsia="MS Gothic" w:hAnsi="Verdana" w:cs="Arial"/>
              <w:caps/>
              <w:color w:val="002060"/>
              <w:sz w:val="14"/>
            </w:rPr>
            <w:t>2026</w:t>
          </w:r>
        </w:p>
      </w:tc>
    </w:tr>
  </w:tbl>
  <w:p w14:paraId="027D28F1" w14:textId="14F77AAB" w:rsidR="003A5E22" w:rsidRDefault="003A5E22">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9552056E"/>
    <w:lvl w:ilvl="0">
      <w:start w:val="1"/>
      <w:numFmt w:val="decimal"/>
      <w:lvlText w:val="%1."/>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706EC9"/>
    <w:multiLevelType w:val="hybridMultilevel"/>
    <w:tmpl w:val="D88ADBEE"/>
    <w:lvl w:ilvl="0" w:tplc="04100001">
      <w:start w:val="1"/>
      <w:numFmt w:val="bullet"/>
      <w:lvlText w:val=""/>
      <w:lvlJc w:val="left"/>
      <w:pPr>
        <w:ind w:left="1287" w:hanging="360"/>
      </w:pPr>
      <w:rPr>
        <w:rFonts w:ascii="Symbol" w:hAnsi="Symbol"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2" w15:restartNumberingAfterBreak="0">
    <w:nsid w:val="010F5DDD"/>
    <w:multiLevelType w:val="hybridMultilevel"/>
    <w:tmpl w:val="653E8CF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843275B"/>
    <w:multiLevelType w:val="hybridMultilevel"/>
    <w:tmpl w:val="FA8097B4"/>
    <w:lvl w:ilvl="0" w:tplc="04100019">
      <w:start w:val="1"/>
      <w:numFmt w:val="lowerLetter"/>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2F14E7E"/>
    <w:multiLevelType w:val="multilevel"/>
    <w:tmpl w:val="041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A1424F9"/>
    <w:multiLevelType w:val="multilevel"/>
    <w:tmpl w:val="041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B984857"/>
    <w:multiLevelType w:val="hybridMultilevel"/>
    <w:tmpl w:val="CFCEB400"/>
    <w:lvl w:ilvl="0" w:tplc="04100001">
      <w:start w:val="1"/>
      <w:numFmt w:val="bullet"/>
      <w:lvlText w:val=""/>
      <w:lvlJc w:val="left"/>
      <w:pPr>
        <w:ind w:left="1287" w:hanging="360"/>
      </w:pPr>
      <w:rPr>
        <w:rFonts w:ascii="Symbol" w:hAnsi="Symbol" w:hint="default"/>
      </w:rPr>
    </w:lvl>
    <w:lvl w:ilvl="1" w:tplc="04100003">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7" w15:restartNumberingAfterBreak="0">
    <w:nsid w:val="1E362F0A"/>
    <w:multiLevelType w:val="hybridMultilevel"/>
    <w:tmpl w:val="78BEA166"/>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1E3C1A7D"/>
    <w:multiLevelType w:val="multilevel"/>
    <w:tmpl w:val="3F6692FA"/>
    <w:lvl w:ilvl="0">
      <w:start w:val="6"/>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9" w15:restartNumberingAfterBreak="0">
    <w:nsid w:val="1ECA71BC"/>
    <w:multiLevelType w:val="hybridMultilevel"/>
    <w:tmpl w:val="1ADCBDAC"/>
    <w:lvl w:ilvl="0" w:tplc="34A87182">
      <w:start w:val="16"/>
      <w:numFmt w:val="bullet"/>
      <w:lvlText w:val="•"/>
      <w:lvlJc w:val="left"/>
      <w:pPr>
        <w:ind w:left="720" w:hanging="360"/>
      </w:pPr>
      <w:rPr>
        <w:rFonts w:ascii="Calibri" w:eastAsia="Times New Roman" w:hAnsi="Calibri" w:cs="Calibri" w:hint="default"/>
        <w:sz w:val="22"/>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1FF245D1"/>
    <w:multiLevelType w:val="hybridMultilevel"/>
    <w:tmpl w:val="771C0DCE"/>
    <w:lvl w:ilvl="0" w:tplc="0410000F">
      <w:start w:val="1"/>
      <w:numFmt w:val="decimal"/>
      <w:lvlText w:val="%1."/>
      <w:lvlJc w:val="left"/>
      <w:pPr>
        <w:ind w:left="720" w:hanging="360"/>
      </w:pPr>
    </w:lvl>
    <w:lvl w:ilvl="1" w:tplc="0F9E9D4E">
      <w:numFmt w:val="bullet"/>
      <w:lvlText w:val="·"/>
      <w:lvlJc w:val="left"/>
      <w:pPr>
        <w:ind w:left="1716" w:hanging="636"/>
      </w:pPr>
      <w:rPr>
        <w:rFonts w:ascii="Verdana" w:eastAsia="SimSun" w:hAnsi="Verdana" w:cs="Arial"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229736A2"/>
    <w:multiLevelType w:val="hybridMultilevel"/>
    <w:tmpl w:val="4052D4D0"/>
    <w:lvl w:ilvl="0" w:tplc="04100001">
      <w:start w:val="1"/>
      <w:numFmt w:val="bullet"/>
      <w:lvlText w:val=""/>
      <w:lvlJc w:val="left"/>
      <w:pPr>
        <w:ind w:left="1287" w:hanging="360"/>
      </w:pPr>
      <w:rPr>
        <w:rFonts w:ascii="Symbol" w:hAnsi="Symbol"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12" w15:restartNumberingAfterBreak="0">
    <w:nsid w:val="30FB4A67"/>
    <w:multiLevelType w:val="hybridMultilevel"/>
    <w:tmpl w:val="216A2510"/>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B446E71"/>
    <w:multiLevelType w:val="multilevel"/>
    <w:tmpl w:val="69E03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D7F7597"/>
    <w:multiLevelType w:val="hybridMultilevel"/>
    <w:tmpl w:val="0B4CC9DC"/>
    <w:lvl w:ilvl="0" w:tplc="4302282C">
      <w:numFmt w:val="bullet"/>
      <w:lvlText w:val="-"/>
      <w:lvlJc w:val="left"/>
      <w:pPr>
        <w:ind w:left="720" w:hanging="360"/>
      </w:pPr>
      <w:rPr>
        <w:rFonts w:ascii="Calibri" w:eastAsia="Calibri" w:hAnsi="Calibri"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353772F"/>
    <w:multiLevelType w:val="hybridMultilevel"/>
    <w:tmpl w:val="FA8097B4"/>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49157A1F"/>
    <w:multiLevelType w:val="hybridMultilevel"/>
    <w:tmpl w:val="3B3239BE"/>
    <w:lvl w:ilvl="0" w:tplc="7AEC2BC2">
      <w:start w:val="1"/>
      <w:numFmt w:val="upperLetter"/>
      <w:lvlText w:val="%1."/>
      <w:lvlJc w:val="left"/>
      <w:pPr>
        <w:tabs>
          <w:tab w:val="num" w:pos="360"/>
        </w:tabs>
        <w:ind w:left="360" w:hanging="360"/>
      </w:pPr>
      <w:rPr>
        <w:rFonts w:hint="default"/>
        <w:b/>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7" w15:restartNumberingAfterBreak="0">
    <w:nsid w:val="5881148A"/>
    <w:multiLevelType w:val="hybridMultilevel"/>
    <w:tmpl w:val="47501C2C"/>
    <w:lvl w:ilvl="0" w:tplc="0410000F">
      <w:start w:val="1"/>
      <w:numFmt w:val="decimal"/>
      <w:lvlText w:val="%1."/>
      <w:lvlJc w:val="left"/>
      <w:pPr>
        <w:tabs>
          <w:tab w:val="num" w:pos="360"/>
        </w:tabs>
        <w:ind w:left="36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8" w15:restartNumberingAfterBreak="0">
    <w:nsid w:val="5E5E7699"/>
    <w:multiLevelType w:val="hybridMultilevel"/>
    <w:tmpl w:val="30DCC9E8"/>
    <w:lvl w:ilvl="0" w:tplc="4302282C">
      <w:numFmt w:val="bullet"/>
      <w:lvlText w:val="-"/>
      <w:lvlJc w:val="left"/>
      <w:pPr>
        <w:ind w:left="720" w:hanging="360"/>
      </w:pPr>
      <w:rPr>
        <w:rFonts w:ascii="Calibri" w:eastAsia="Calibri" w:hAnsi="Calibri"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62D255A2"/>
    <w:multiLevelType w:val="hybridMultilevel"/>
    <w:tmpl w:val="D3D065F8"/>
    <w:lvl w:ilvl="0" w:tplc="6896ADB0">
      <w:start w:val="6"/>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6B6B4460"/>
    <w:multiLevelType w:val="hybridMultilevel"/>
    <w:tmpl w:val="B91E4390"/>
    <w:lvl w:ilvl="0" w:tplc="FFFFFFFF">
      <w:start w:val="1"/>
      <w:numFmt w:val="decimal"/>
      <w:lvlText w:val="%1."/>
      <w:lvlJc w:val="left"/>
      <w:pPr>
        <w:ind w:left="720" w:hanging="360"/>
      </w:pPr>
    </w:lvl>
    <w:lvl w:ilvl="1" w:tplc="04100001">
      <w:start w:val="1"/>
      <w:numFmt w:val="bullet"/>
      <w:lvlText w:val=""/>
      <w:lvlJc w:val="left"/>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D0F0A2F"/>
    <w:multiLevelType w:val="hybridMultilevel"/>
    <w:tmpl w:val="A6F0B250"/>
    <w:lvl w:ilvl="0" w:tplc="4302282C">
      <w:numFmt w:val="bullet"/>
      <w:lvlText w:val="-"/>
      <w:lvlJc w:val="left"/>
      <w:pPr>
        <w:ind w:left="720" w:hanging="360"/>
      </w:pPr>
      <w:rPr>
        <w:rFonts w:ascii="Calibri" w:eastAsia="Calibri" w:hAnsi="Calibri" w:cs="Times New Roman" w:hint="default"/>
      </w:rPr>
    </w:lvl>
    <w:lvl w:ilvl="1" w:tplc="04100005">
      <w:start w:val="1"/>
      <w:numFmt w:val="bullet"/>
      <w:lvlText w:val=""/>
      <w:lvlJc w:val="left"/>
      <w:pPr>
        <w:ind w:left="1440" w:hanging="360"/>
      </w:pPr>
      <w:rPr>
        <w:rFonts w:ascii="Wingdings" w:hAnsi="Wingdings"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7D7F4283"/>
    <w:multiLevelType w:val="hybridMultilevel"/>
    <w:tmpl w:val="D3D8BCC4"/>
    <w:lvl w:ilvl="0" w:tplc="4302282C">
      <w:numFmt w:val="bullet"/>
      <w:lvlText w:val="-"/>
      <w:lvlJc w:val="left"/>
      <w:pPr>
        <w:ind w:left="720" w:hanging="360"/>
      </w:pPr>
      <w:rPr>
        <w:rFonts w:ascii="Calibri" w:eastAsia="Calibri" w:hAnsi="Calibri"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443768115">
    <w:abstractNumId w:val="0"/>
  </w:num>
  <w:num w:numId="2" w16cid:durableId="1641154045">
    <w:abstractNumId w:val="12"/>
  </w:num>
  <w:num w:numId="3" w16cid:durableId="1881622083">
    <w:abstractNumId w:val="22"/>
  </w:num>
  <w:num w:numId="4" w16cid:durableId="1676691241">
    <w:abstractNumId w:val="14"/>
  </w:num>
  <w:num w:numId="5" w16cid:durableId="1167088267">
    <w:abstractNumId w:val="16"/>
  </w:num>
  <w:num w:numId="6" w16cid:durableId="1279334930">
    <w:abstractNumId w:val="7"/>
  </w:num>
  <w:num w:numId="7" w16cid:durableId="1665935654">
    <w:abstractNumId w:val="17"/>
  </w:num>
  <w:num w:numId="8" w16cid:durableId="1086878723">
    <w:abstractNumId w:val="18"/>
  </w:num>
  <w:num w:numId="9" w16cid:durableId="484586165">
    <w:abstractNumId w:val="10"/>
  </w:num>
  <w:num w:numId="10" w16cid:durableId="130634870">
    <w:abstractNumId w:val="9"/>
  </w:num>
  <w:num w:numId="11" w16cid:durableId="276374510">
    <w:abstractNumId w:val="4"/>
  </w:num>
  <w:num w:numId="12" w16cid:durableId="1726955134">
    <w:abstractNumId w:val="2"/>
  </w:num>
  <w:num w:numId="13" w16cid:durableId="1274746205">
    <w:abstractNumId w:val="5"/>
  </w:num>
  <w:num w:numId="14" w16cid:durableId="1871452900">
    <w:abstractNumId w:val="3"/>
  </w:num>
  <w:num w:numId="15" w16cid:durableId="838930350">
    <w:abstractNumId w:val="6"/>
  </w:num>
  <w:num w:numId="16" w16cid:durableId="2123760922">
    <w:abstractNumId w:val="15"/>
  </w:num>
  <w:num w:numId="17" w16cid:durableId="489440505">
    <w:abstractNumId w:val="1"/>
  </w:num>
  <w:num w:numId="18" w16cid:durableId="1207986908">
    <w:abstractNumId w:val="20"/>
  </w:num>
  <w:num w:numId="19" w16cid:durableId="1130241211">
    <w:abstractNumId w:val="11"/>
  </w:num>
  <w:num w:numId="20" w16cid:durableId="844562509">
    <w:abstractNumId w:val="21"/>
  </w:num>
  <w:num w:numId="21" w16cid:durableId="2135322170">
    <w:abstractNumId w:val="8"/>
  </w:num>
  <w:num w:numId="22" w16cid:durableId="56247234">
    <w:abstractNumId w:val="19"/>
  </w:num>
  <w:num w:numId="23" w16cid:durableId="201799648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088E"/>
    <w:rsid w:val="000005AA"/>
    <w:rsid w:val="00004EBF"/>
    <w:rsid w:val="000051E5"/>
    <w:rsid w:val="00005554"/>
    <w:rsid w:val="00006EE6"/>
    <w:rsid w:val="00054572"/>
    <w:rsid w:val="00067744"/>
    <w:rsid w:val="000759A7"/>
    <w:rsid w:val="00076545"/>
    <w:rsid w:val="00083C8F"/>
    <w:rsid w:val="00085B99"/>
    <w:rsid w:val="00092A5A"/>
    <w:rsid w:val="00095FE1"/>
    <w:rsid w:val="000A4CBA"/>
    <w:rsid w:val="000B5A64"/>
    <w:rsid w:val="000D2C2A"/>
    <w:rsid w:val="000E1ACD"/>
    <w:rsid w:val="000E4A1F"/>
    <w:rsid w:val="000F6DB7"/>
    <w:rsid w:val="001009F0"/>
    <w:rsid w:val="00117BA8"/>
    <w:rsid w:val="001205C5"/>
    <w:rsid w:val="00121C4F"/>
    <w:rsid w:val="00131A85"/>
    <w:rsid w:val="00140A07"/>
    <w:rsid w:val="00162C96"/>
    <w:rsid w:val="001671B5"/>
    <w:rsid w:val="00171C0E"/>
    <w:rsid w:val="001842CD"/>
    <w:rsid w:val="00194A3E"/>
    <w:rsid w:val="00194C3A"/>
    <w:rsid w:val="00195E84"/>
    <w:rsid w:val="001A68F2"/>
    <w:rsid w:val="001B2A2E"/>
    <w:rsid w:val="001C31FD"/>
    <w:rsid w:val="001D1A82"/>
    <w:rsid w:val="001D2E48"/>
    <w:rsid w:val="001E1A86"/>
    <w:rsid w:val="001E2B08"/>
    <w:rsid w:val="001F1B5E"/>
    <w:rsid w:val="00203870"/>
    <w:rsid w:val="00203BF7"/>
    <w:rsid w:val="0023481F"/>
    <w:rsid w:val="0023564B"/>
    <w:rsid w:val="00245C05"/>
    <w:rsid w:val="002637C2"/>
    <w:rsid w:val="00271086"/>
    <w:rsid w:val="00272FFD"/>
    <w:rsid w:val="002741F5"/>
    <w:rsid w:val="0029505F"/>
    <w:rsid w:val="002A6154"/>
    <w:rsid w:val="002C2E27"/>
    <w:rsid w:val="002C6EA1"/>
    <w:rsid w:val="002D4185"/>
    <w:rsid w:val="002E4689"/>
    <w:rsid w:val="002E504C"/>
    <w:rsid w:val="002F221B"/>
    <w:rsid w:val="0030002B"/>
    <w:rsid w:val="003007DF"/>
    <w:rsid w:val="00301311"/>
    <w:rsid w:val="003049D6"/>
    <w:rsid w:val="0030524F"/>
    <w:rsid w:val="00314F46"/>
    <w:rsid w:val="00316712"/>
    <w:rsid w:val="0032179A"/>
    <w:rsid w:val="00322E6D"/>
    <w:rsid w:val="0032449D"/>
    <w:rsid w:val="00327250"/>
    <w:rsid w:val="0033017D"/>
    <w:rsid w:val="00333861"/>
    <w:rsid w:val="0034015F"/>
    <w:rsid w:val="00353DFC"/>
    <w:rsid w:val="003542CE"/>
    <w:rsid w:val="00360182"/>
    <w:rsid w:val="00360CC2"/>
    <w:rsid w:val="00367F79"/>
    <w:rsid w:val="003715B7"/>
    <w:rsid w:val="00372E9F"/>
    <w:rsid w:val="00395078"/>
    <w:rsid w:val="00396638"/>
    <w:rsid w:val="003A0EE1"/>
    <w:rsid w:val="003A5B39"/>
    <w:rsid w:val="003A5E22"/>
    <w:rsid w:val="003B403F"/>
    <w:rsid w:val="003B57E3"/>
    <w:rsid w:val="003C11E6"/>
    <w:rsid w:val="003C20D7"/>
    <w:rsid w:val="003C2AF1"/>
    <w:rsid w:val="003D137A"/>
    <w:rsid w:val="003E46CF"/>
    <w:rsid w:val="003F0BBF"/>
    <w:rsid w:val="003F528D"/>
    <w:rsid w:val="00400F5D"/>
    <w:rsid w:val="0040227F"/>
    <w:rsid w:val="004356BE"/>
    <w:rsid w:val="00442B6B"/>
    <w:rsid w:val="00457651"/>
    <w:rsid w:val="00462358"/>
    <w:rsid w:val="00466513"/>
    <w:rsid w:val="00494F10"/>
    <w:rsid w:val="004A003B"/>
    <w:rsid w:val="004A1406"/>
    <w:rsid w:val="004A5A93"/>
    <w:rsid w:val="004A620B"/>
    <w:rsid w:val="004C01D6"/>
    <w:rsid w:val="004C0EBC"/>
    <w:rsid w:val="004C4E09"/>
    <w:rsid w:val="004D2891"/>
    <w:rsid w:val="004D542B"/>
    <w:rsid w:val="004E4B15"/>
    <w:rsid w:val="004E58F6"/>
    <w:rsid w:val="004F0DB4"/>
    <w:rsid w:val="004F707D"/>
    <w:rsid w:val="004F7E62"/>
    <w:rsid w:val="00513584"/>
    <w:rsid w:val="00524F86"/>
    <w:rsid w:val="00531BDF"/>
    <w:rsid w:val="00535B09"/>
    <w:rsid w:val="00540619"/>
    <w:rsid w:val="0054227D"/>
    <w:rsid w:val="005526D4"/>
    <w:rsid w:val="005535BC"/>
    <w:rsid w:val="00554B78"/>
    <w:rsid w:val="005602D9"/>
    <w:rsid w:val="005737BE"/>
    <w:rsid w:val="0058291F"/>
    <w:rsid w:val="0058496C"/>
    <w:rsid w:val="00584CA7"/>
    <w:rsid w:val="00584D12"/>
    <w:rsid w:val="00584D79"/>
    <w:rsid w:val="00587703"/>
    <w:rsid w:val="005910AF"/>
    <w:rsid w:val="0059707D"/>
    <w:rsid w:val="005A30AD"/>
    <w:rsid w:val="005A4C22"/>
    <w:rsid w:val="005B4767"/>
    <w:rsid w:val="005B63F5"/>
    <w:rsid w:val="005C31DE"/>
    <w:rsid w:val="005C41F8"/>
    <w:rsid w:val="005F2004"/>
    <w:rsid w:val="0060500F"/>
    <w:rsid w:val="0060631F"/>
    <w:rsid w:val="00606D1B"/>
    <w:rsid w:val="00621A39"/>
    <w:rsid w:val="006342F5"/>
    <w:rsid w:val="00635832"/>
    <w:rsid w:val="006457D4"/>
    <w:rsid w:val="00647E04"/>
    <w:rsid w:val="00651B26"/>
    <w:rsid w:val="00665DFD"/>
    <w:rsid w:val="00670AB4"/>
    <w:rsid w:val="00681F10"/>
    <w:rsid w:val="0068444A"/>
    <w:rsid w:val="00690DEE"/>
    <w:rsid w:val="006A1A16"/>
    <w:rsid w:val="006A1D72"/>
    <w:rsid w:val="006A1E01"/>
    <w:rsid w:val="006D071E"/>
    <w:rsid w:val="006D1FA3"/>
    <w:rsid w:val="006F18EC"/>
    <w:rsid w:val="006F4023"/>
    <w:rsid w:val="006F6723"/>
    <w:rsid w:val="0072014A"/>
    <w:rsid w:val="00725A32"/>
    <w:rsid w:val="00727B3B"/>
    <w:rsid w:val="007308D8"/>
    <w:rsid w:val="0073568C"/>
    <w:rsid w:val="00751428"/>
    <w:rsid w:val="00765883"/>
    <w:rsid w:val="00770ED8"/>
    <w:rsid w:val="00787B8F"/>
    <w:rsid w:val="00793333"/>
    <w:rsid w:val="007A10B5"/>
    <w:rsid w:val="007A4A35"/>
    <w:rsid w:val="007A5323"/>
    <w:rsid w:val="007B53F5"/>
    <w:rsid w:val="007C20D6"/>
    <w:rsid w:val="007C6F12"/>
    <w:rsid w:val="007E3D8C"/>
    <w:rsid w:val="007F140A"/>
    <w:rsid w:val="0080008D"/>
    <w:rsid w:val="00807459"/>
    <w:rsid w:val="00811CDA"/>
    <w:rsid w:val="008215D6"/>
    <w:rsid w:val="00825BA3"/>
    <w:rsid w:val="008335A4"/>
    <w:rsid w:val="00842D09"/>
    <w:rsid w:val="0085453D"/>
    <w:rsid w:val="008567DF"/>
    <w:rsid w:val="00860546"/>
    <w:rsid w:val="0086088E"/>
    <w:rsid w:val="00863126"/>
    <w:rsid w:val="00865CA7"/>
    <w:rsid w:val="008738F8"/>
    <w:rsid w:val="008749AF"/>
    <w:rsid w:val="00894E5D"/>
    <w:rsid w:val="008957A0"/>
    <w:rsid w:val="008B6385"/>
    <w:rsid w:val="008B795D"/>
    <w:rsid w:val="008C20A6"/>
    <w:rsid w:val="008D1B3B"/>
    <w:rsid w:val="008D3542"/>
    <w:rsid w:val="008D4644"/>
    <w:rsid w:val="008D6027"/>
    <w:rsid w:val="008D7237"/>
    <w:rsid w:val="008D7D05"/>
    <w:rsid w:val="008E4C8C"/>
    <w:rsid w:val="00900E1C"/>
    <w:rsid w:val="00900F48"/>
    <w:rsid w:val="009108C1"/>
    <w:rsid w:val="00921160"/>
    <w:rsid w:val="00922255"/>
    <w:rsid w:val="00923CA1"/>
    <w:rsid w:val="00925FFC"/>
    <w:rsid w:val="00936A71"/>
    <w:rsid w:val="00944F81"/>
    <w:rsid w:val="0094673F"/>
    <w:rsid w:val="00946FCC"/>
    <w:rsid w:val="009473B3"/>
    <w:rsid w:val="00955885"/>
    <w:rsid w:val="00957E64"/>
    <w:rsid w:val="009648A7"/>
    <w:rsid w:val="009667EC"/>
    <w:rsid w:val="0097492A"/>
    <w:rsid w:val="00975BB0"/>
    <w:rsid w:val="00986AB3"/>
    <w:rsid w:val="00997ECF"/>
    <w:rsid w:val="009B0E14"/>
    <w:rsid w:val="009B6233"/>
    <w:rsid w:val="009C12BB"/>
    <w:rsid w:val="009D2CC8"/>
    <w:rsid w:val="009E70E4"/>
    <w:rsid w:val="009F4C4D"/>
    <w:rsid w:val="009F6B1A"/>
    <w:rsid w:val="00A033E4"/>
    <w:rsid w:val="00A078A5"/>
    <w:rsid w:val="00A23E6D"/>
    <w:rsid w:val="00A50020"/>
    <w:rsid w:val="00A5315E"/>
    <w:rsid w:val="00A53FC2"/>
    <w:rsid w:val="00A61D88"/>
    <w:rsid w:val="00A63381"/>
    <w:rsid w:val="00A706F9"/>
    <w:rsid w:val="00A70BCB"/>
    <w:rsid w:val="00A71580"/>
    <w:rsid w:val="00A81716"/>
    <w:rsid w:val="00AA1C13"/>
    <w:rsid w:val="00AA20AF"/>
    <w:rsid w:val="00AA2BD1"/>
    <w:rsid w:val="00AB01F9"/>
    <w:rsid w:val="00AD2007"/>
    <w:rsid w:val="00AE1617"/>
    <w:rsid w:val="00AF1E18"/>
    <w:rsid w:val="00B01727"/>
    <w:rsid w:val="00B129ED"/>
    <w:rsid w:val="00B14E76"/>
    <w:rsid w:val="00B205AF"/>
    <w:rsid w:val="00B35656"/>
    <w:rsid w:val="00B3745D"/>
    <w:rsid w:val="00B41764"/>
    <w:rsid w:val="00B46288"/>
    <w:rsid w:val="00B5086C"/>
    <w:rsid w:val="00B5338C"/>
    <w:rsid w:val="00B61088"/>
    <w:rsid w:val="00B84B45"/>
    <w:rsid w:val="00B95729"/>
    <w:rsid w:val="00BA16CF"/>
    <w:rsid w:val="00BA1701"/>
    <w:rsid w:val="00BE5A0B"/>
    <w:rsid w:val="00BF340E"/>
    <w:rsid w:val="00C014F1"/>
    <w:rsid w:val="00C03E77"/>
    <w:rsid w:val="00C10668"/>
    <w:rsid w:val="00C169DE"/>
    <w:rsid w:val="00C230DB"/>
    <w:rsid w:val="00C27E96"/>
    <w:rsid w:val="00C41ED4"/>
    <w:rsid w:val="00C46EE4"/>
    <w:rsid w:val="00C5710D"/>
    <w:rsid w:val="00C605A3"/>
    <w:rsid w:val="00C767C8"/>
    <w:rsid w:val="00C90D5D"/>
    <w:rsid w:val="00C91623"/>
    <w:rsid w:val="00CA2AE1"/>
    <w:rsid w:val="00CB1689"/>
    <w:rsid w:val="00CC0DCB"/>
    <w:rsid w:val="00CD3D7D"/>
    <w:rsid w:val="00CD466D"/>
    <w:rsid w:val="00CD534C"/>
    <w:rsid w:val="00CF201E"/>
    <w:rsid w:val="00D00F19"/>
    <w:rsid w:val="00D2255C"/>
    <w:rsid w:val="00D426AF"/>
    <w:rsid w:val="00D43506"/>
    <w:rsid w:val="00D55019"/>
    <w:rsid w:val="00D67B4E"/>
    <w:rsid w:val="00D76F20"/>
    <w:rsid w:val="00DA0CFB"/>
    <w:rsid w:val="00DA40B0"/>
    <w:rsid w:val="00DA42AC"/>
    <w:rsid w:val="00DC428D"/>
    <w:rsid w:val="00DC612E"/>
    <w:rsid w:val="00DD71A0"/>
    <w:rsid w:val="00DF4374"/>
    <w:rsid w:val="00DF72B5"/>
    <w:rsid w:val="00E1071D"/>
    <w:rsid w:val="00E13080"/>
    <w:rsid w:val="00E20AB3"/>
    <w:rsid w:val="00E33599"/>
    <w:rsid w:val="00E35C44"/>
    <w:rsid w:val="00E44386"/>
    <w:rsid w:val="00E636E0"/>
    <w:rsid w:val="00E87904"/>
    <w:rsid w:val="00E92C8B"/>
    <w:rsid w:val="00EB2006"/>
    <w:rsid w:val="00EC4382"/>
    <w:rsid w:val="00ED26BE"/>
    <w:rsid w:val="00ED6EF5"/>
    <w:rsid w:val="00EF73FF"/>
    <w:rsid w:val="00F0577E"/>
    <w:rsid w:val="00F16B57"/>
    <w:rsid w:val="00F30046"/>
    <w:rsid w:val="00F32219"/>
    <w:rsid w:val="00F34390"/>
    <w:rsid w:val="00F42EB1"/>
    <w:rsid w:val="00F7527F"/>
    <w:rsid w:val="00F80580"/>
    <w:rsid w:val="00F82B56"/>
    <w:rsid w:val="00F83636"/>
    <w:rsid w:val="00F8438F"/>
    <w:rsid w:val="00FA01CC"/>
    <w:rsid w:val="00FA1336"/>
    <w:rsid w:val="00FA27C6"/>
    <w:rsid w:val="00FA5C5B"/>
    <w:rsid w:val="00FA61CD"/>
    <w:rsid w:val="00FB1A35"/>
    <w:rsid w:val="00FC0D8C"/>
    <w:rsid w:val="00FC50E5"/>
    <w:rsid w:val="00FE1336"/>
    <w:rsid w:val="00FE7E9D"/>
    <w:rsid w:val="00FF0F3B"/>
    <w:rsid w:val="00FF19C3"/>
    <w:rsid w:val="00FF795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9B2EC8"/>
  <w15:chartTrackingRefBased/>
  <w15:docId w15:val="{588B306C-452B-4CD7-B02D-8C503C7B2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qFormat/>
    <w:rsid w:val="00727B3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86088E"/>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6088E"/>
  </w:style>
  <w:style w:type="paragraph" w:styleId="Pidipagina">
    <w:name w:val="footer"/>
    <w:basedOn w:val="Normale"/>
    <w:link w:val="PidipaginaCarattere"/>
    <w:uiPriority w:val="99"/>
    <w:unhideWhenUsed/>
    <w:rsid w:val="0086088E"/>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6088E"/>
  </w:style>
  <w:style w:type="table" w:styleId="Grigliatabella">
    <w:name w:val="Table Grid"/>
    <w:basedOn w:val="Tabellanormale"/>
    <w:uiPriority w:val="39"/>
    <w:rsid w:val="008608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2">
    <w:name w:val="Griglia tabella2"/>
    <w:basedOn w:val="Tabellanormale"/>
    <w:next w:val="Grigliatabella"/>
    <w:uiPriority w:val="39"/>
    <w:rsid w:val="0086088E"/>
    <w:pPr>
      <w:spacing w:after="0" w:line="240" w:lineRule="auto"/>
    </w:pPr>
    <w:rPr>
      <w:rFonts w:eastAsia="MS Mincho"/>
      <w:color w:val="4C483D"/>
      <w:sz w:val="20"/>
      <w:szCs w:val="20"/>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80008D"/>
    <w:rPr>
      <w:color w:val="0563C1" w:themeColor="hyperlink"/>
      <w:u w:val="single"/>
    </w:rPr>
  </w:style>
  <w:style w:type="character" w:styleId="Menzionenonrisolta">
    <w:name w:val="Unresolved Mention"/>
    <w:basedOn w:val="Carpredefinitoparagrafo"/>
    <w:uiPriority w:val="99"/>
    <w:semiHidden/>
    <w:unhideWhenUsed/>
    <w:rsid w:val="0080008D"/>
    <w:rPr>
      <w:color w:val="605E5C"/>
      <w:shd w:val="clear" w:color="auto" w:fill="E1DFDD"/>
    </w:rPr>
  </w:style>
  <w:style w:type="paragraph" w:styleId="Nessunaspaziatura">
    <w:name w:val="No Spacing"/>
    <w:link w:val="NessunaspaziaturaCarattere"/>
    <w:uiPriority w:val="1"/>
    <w:qFormat/>
    <w:rsid w:val="00690DEE"/>
    <w:pPr>
      <w:spacing w:after="0" w:line="240" w:lineRule="auto"/>
    </w:pPr>
    <w:rPr>
      <w:rFonts w:eastAsiaTheme="minorEastAsia"/>
      <w:lang w:eastAsia="it-IT"/>
    </w:rPr>
  </w:style>
  <w:style w:type="character" w:customStyle="1" w:styleId="NessunaspaziaturaCarattere">
    <w:name w:val="Nessuna spaziatura Carattere"/>
    <w:basedOn w:val="Carpredefinitoparagrafo"/>
    <w:link w:val="Nessunaspaziatura"/>
    <w:uiPriority w:val="1"/>
    <w:rsid w:val="00690DEE"/>
    <w:rPr>
      <w:rFonts w:eastAsiaTheme="minorEastAsia"/>
      <w:lang w:eastAsia="it-IT"/>
    </w:rPr>
  </w:style>
  <w:style w:type="character" w:customStyle="1" w:styleId="Titolo1Carattere">
    <w:name w:val="Titolo 1 Carattere"/>
    <w:basedOn w:val="Carpredefinitoparagrafo"/>
    <w:link w:val="Titolo1"/>
    <w:uiPriority w:val="9"/>
    <w:rsid w:val="00727B3B"/>
    <w:rPr>
      <w:rFonts w:asciiTheme="majorHAnsi" w:eastAsiaTheme="majorEastAsia" w:hAnsiTheme="majorHAnsi" w:cstheme="majorBidi"/>
      <w:color w:val="2F5496" w:themeColor="accent1" w:themeShade="BF"/>
      <w:sz w:val="32"/>
      <w:szCs w:val="32"/>
    </w:rPr>
  </w:style>
  <w:style w:type="paragraph" w:styleId="Titolosommario">
    <w:name w:val="TOC Heading"/>
    <w:basedOn w:val="Titolo1"/>
    <w:next w:val="Normale"/>
    <w:uiPriority w:val="39"/>
    <w:unhideWhenUsed/>
    <w:qFormat/>
    <w:rsid w:val="00727B3B"/>
    <w:pPr>
      <w:outlineLvl w:val="9"/>
    </w:pPr>
    <w:rPr>
      <w:lang w:eastAsia="it-IT"/>
    </w:rPr>
  </w:style>
  <w:style w:type="paragraph" w:styleId="Paragrafoelenco">
    <w:name w:val="List Paragraph"/>
    <w:basedOn w:val="Normale"/>
    <w:uiPriority w:val="99"/>
    <w:qFormat/>
    <w:rsid w:val="00727B3B"/>
    <w:pPr>
      <w:ind w:left="720"/>
      <w:contextualSpacing/>
    </w:pPr>
  </w:style>
  <w:style w:type="paragraph" w:customStyle="1" w:styleId="Contenutotabella">
    <w:name w:val="Contenuto tabella"/>
    <w:basedOn w:val="Normale"/>
    <w:rsid w:val="00F83636"/>
    <w:pPr>
      <w:widowControl w:val="0"/>
      <w:suppressLineNumbers/>
      <w:suppressAutoHyphens/>
      <w:spacing w:after="0" w:line="240" w:lineRule="auto"/>
    </w:pPr>
    <w:rPr>
      <w:rFonts w:ascii="Times New Roman" w:eastAsia="SimSun" w:hAnsi="Times New Roman" w:cs="Mangal"/>
      <w:kern w:val="1"/>
      <w:sz w:val="24"/>
      <w:szCs w:val="24"/>
      <w:lang w:eastAsia="zh-CN" w:bidi="hi-IN"/>
    </w:rPr>
  </w:style>
  <w:style w:type="paragraph" w:customStyle="1" w:styleId="Paragrafoelenco1">
    <w:name w:val="Paragrafo elenco1"/>
    <w:basedOn w:val="Normale"/>
    <w:rsid w:val="00F83636"/>
    <w:pPr>
      <w:spacing w:after="200" w:line="276" w:lineRule="auto"/>
      <w:ind w:left="720"/>
    </w:pPr>
    <w:rPr>
      <w:rFonts w:ascii="Calibri" w:eastAsia="Times New Roman" w:hAnsi="Calibri" w:cs="Times New Roman"/>
      <w:lang w:eastAsia="it-IT"/>
    </w:rPr>
  </w:style>
  <w:style w:type="table" w:styleId="Tabellaelenco3-colore1">
    <w:name w:val="List Table 3 Accent 1"/>
    <w:basedOn w:val="Tabellanormale"/>
    <w:uiPriority w:val="48"/>
    <w:rsid w:val="00CD534C"/>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Tabellagriglia4-colore1">
    <w:name w:val="Grid Table 4 Accent 1"/>
    <w:basedOn w:val="Tabellanormale"/>
    <w:uiPriority w:val="49"/>
    <w:rsid w:val="00F80580"/>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Sommario1">
    <w:name w:val="toc 1"/>
    <w:basedOn w:val="Normale"/>
    <w:next w:val="Normale"/>
    <w:autoRedefine/>
    <w:uiPriority w:val="39"/>
    <w:unhideWhenUsed/>
    <w:rsid w:val="00271086"/>
    <w:pPr>
      <w:tabs>
        <w:tab w:val="left" w:pos="880"/>
        <w:tab w:val="right" w:leader="dot" w:pos="9628"/>
      </w:tabs>
      <w:spacing w:after="100"/>
    </w:pPr>
    <w:rPr>
      <w:rFonts w:ascii="Verdana" w:eastAsia="Microsoft YaHei" w:hAnsi="Verdana" w:cs="Mangal"/>
      <w:smallCaps/>
      <w:noProof/>
      <w:kern w:val="32"/>
      <w:sz w:val="20"/>
      <w:szCs w:val="20"/>
      <w:lang w:eastAsia="zh-CN" w:bidi="hi-IN"/>
    </w:rPr>
  </w:style>
  <w:style w:type="table" w:customStyle="1" w:styleId="Tabellagriglia4-colore11">
    <w:name w:val="Tabella griglia 4 - colore 11"/>
    <w:basedOn w:val="Tabellanormale"/>
    <w:uiPriority w:val="49"/>
    <w:rsid w:val="00117BA8"/>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laelenco3-colore11">
    <w:name w:val="Tabella elenco 3 - colore 11"/>
    <w:basedOn w:val="Tabellanormale"/>
    <w:uiPriority w:val="48"/>
    <w:rsid w:val="00117BA8"/>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0200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qualityindicators.ahrq.gov/Default.aspx"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image" Target="cid:image001.png@01D6F654.C0FB51B0" TargetMode="External"/><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88A5BE-AE59-4257-9C06-D48036CACA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10</Pages>
  <Words>3217</Words>
  <Characters>18343</Characters>
  <Application>Microsoft Office Word</Application>
  <DocSecurity>0</DocSecurity>
  <Lines>152</Lines>
  <Paragraphs>43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21517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Postazioni Desktop #2</dc:creator>
  <cp:keywords/>
  <dc:description/>
  <cp:lastModifiedBy>Vitalba maggi</cp:lastModifiedBy>
  <cp:revision>6</cp:revision>
  <cp:lastPrinted>2024-02-22T15:43:00Z</cp:lastPrinted>
  <dcterms:created xsi:type="dcterms:W3CDTF">2026-03-18T14:45:00Z</dcterms:created>
  <dcterms:modified xsi:type="dcterms:W3CDTF">2026-04-03T17:20:00Z</dcterms:modified>
</cp:coreProperties>
</file>